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F843" w14:textId="77777777" w:rsidR="00A90E00" w:rsidRDefault="00A90E00" w:rsidP="00A90E00">
      <w:pPr>
        <w:rPr>
          <w:b/>
          <w:smallCaps/>
          <w:sz w:val="28"/>
          <w:szCs w:val="28"/>
        </w:rPr>
      </w:pPr>
    </w:p>
    <w:p w14:paraId="2A682C9D" w14:textId="72D75745" w:rsidR="00DF3DB7" w:rsidRPr="0036136C" w:rsidRDefault="00DF3DB7" w:rsidP="00DF3DB7">
      <w:pPr>
        <w:jc w:val="center"/>
        <w:rPr>
          <w:b/>
          <w:smallCaps/>
          <w:sz w:val="28"/>
          <w:szCs w:val="28"/>
        </w:rPr>
      </w:pPr>
      <w:r w:rsidRPr="0036136C">
        <w:rPr>
          <w:b/>
          <w:smallCaps/>
          <w:sz w:val="28"/>
          <w:szCs w:val="28"/>
        </w:rPr>
        <w:t>DRAFT CONTRACT</w:t>
      </w:r>
    </w:p>
    <w:p w14:paraId="79844B7D"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6350ED0C" w14:textId="38C40448"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84202C" w:rsidRPr="0084202C">
        <w:rPr>
          <w:sz w:val="28"/>
          <w:szCs w:val="28"/>
        </w:rPr>
        <w:t>CINECULTURE – CN1 – S.O 1.3 – SC 005</w:t>
      </w:r>
    </w:p>
    <w:p w14:paraId="32A2E244" w14:textId="7A74D884" w:rsidR="00556095" w:rsidRPr="0036136C" w:rsidRDefault="00556095">
      <w:pPr>
        <w:jc w:val="center"/>
        <w:rPr>
          <w:b/>
          <w:sz w:val="28"/>
          <w:szCs w:val="28"/>
        </w:rPr>
      </w:pPr>
      <w:r w:rsidRPr="00E5728F">
        <w:rPr>
          <w:b/>
          <w:smallCaps/>
          <w:sz w:val="28"/>
          <w:szCs w:val="28"/>
        </w:rPr>
        <w:t xml:space="preserve">financed from </w:t>
      </w:r>
      <w:r w:rsidR="00E75AAC" w:rsidRPr="00E5728F">
        <w:rPr>
          <w:b/>
          <w:smallCaps/>
          <w:sz w:val="28"/>
          <w:szCs w:val="28"/>
        </w:rPr>
        <w:t xml:space="preserve">the </w:t>
      </w:r>
      <w:r w:rsidR="0077786E" w:rsidRPr="00E5728F">
        <w:rPr>
          <w:b/>
          <w:smallCaps/>
          <w:sz w:val="28"/>
          <w:szCs w:val="28"/>
        </w:rPr>
        <w:t>g</w:t>
      </w:r>
      <w:r w:rsidRPr="00E5728F">
        <w:rPr>
          <w:b/>
          <w:smallCaps/>
          <w:sz w:val="28"/>
          <w:szCs w:val="28"/>
        </w:rPr>
        <w:t xml:space="preserve">eneral </w:t>
      </w:r>
      <w:r w:rsidR="0077786E" w:rsidRPr="00E5728F">
        <w:rPr>
          <w:b/>
          <w:smallCaps/>
          <w:sz w:val="28"/>
          <w:szCs w:val="28"/>
        </w:rPr>
        <w:t>b</w:t>
      </w:r>
      <w:r w:rsidRPr="00E5728F">
        <w:rPr>
          <w:b/>
          <w:smallCaps/>
          <w:sz w:val="28"/>
          <w:szCs w:val="28"/>
        </w:rPr>
        <w:t>udget</w:t>
      </w:r>
      <w:r w:rsidR="0077786E" w:rsidRPr="00E5728F">
        <w:rPr>
          <w:b/>
          <w:smallCaps/>
          <w:sz w:val="28"/>
          <w:szCs w:val="28"/>
        </w:rPr>
        <w:t xml:space="preserve"> of the Union</w:t>
      </w:r>
    </w:p>
    <w:p w14:paraId="4C4C3C4A" w14:textId="236F9AE8" w:rsidR="00E5728F" w:rsidRDefault="00E5728F" w:rsidP="00E5728F">
      <w:pPr>
        <w:spacing w:after="0"/>
        <w:rPr>
          <w:sz w:val="22"/>
          <w:szCs w:val="22"/>
        </w:rPr>
      </w:pPr>
      <w:r>
        <w:rPr>
          <w:sz w:val="22"/>
          <w:szCs w:val="22"/>
        </w:rPr>
        <w:t>Project CINECULT</w:t>
      </w:r>
      <w:r w:rsidR="00A90E00">
        <w:rPr>
          <w:sz w:val="22"/>
          <w:szCs w:val="22"/>
        </w:rPr>
        <w:t>U</w:t>
      </w:r>
      <w:r>
        <w:rPr>
          <w:sz w:val="22"/>
          <w:szCs w:val="22"/>
        </w:rPr>
        <w:t>RE</w:t>
      </w:r>
    </w:p>
    <w:p w14:paraId="23B1B934" w14:textId="77777777" w:rsidR="00E5728F" w:rsidRPr="002F3822" w:rsidRDefault="00E5728F" w:rsidP="00E5728F">
      <w:pPr>
        <w:spacing w:after="0"/>
        <w:rPr>
          <w:sz w:val="22"/>
          <w:szCs w:val="22"/>
        </w:rPr>
      </w:pPr>
      <w:r w:rsidRPr="002F3822">
        <w:rPr>
          <w:sz w:val="22"/>
          <w:szCs w:val="22"/>
        </w:rPr>
        <w:t>Municipality of Bitola</w:t>
      </w:r>
    </w:p>
    <w:p w14:paraId="741ABCF4" w14:textId="77777777" w:rsidR="00E5728F" w:rsidRDefault="00E5728F" w:rsidP="00E5728F">
      <w:pPr>
        <w:spacing w:after="0"/>
        <w:rPr>
          <w:sz w:val="22"/>
          <w:szCs w:val="22"/>
        </w:rPr>
      </w:pPr>
      <w:r w:rsidRPr="002F3822">
        <w:rPr>
          <w:sz w:val="22"/>
          <w:szCs w:val="22"/>
        </w:rPr>
        <w:t xml:space="preserve">Boulevard 1st of Maj 61, 7000 Bitola, </w:t>
      </w:r>
    </w:p>
    <w:p w14:paraId="40CFDE44" w14:textId="77777777" w:rsidR="00E5728F" w:rsidRPr="002F3822" w:rsidRDefault="00E5728F" w:rsidP="00E5728F">
      <w:pPr>
        <w:spacing w:after="0"/>
        <w:rPr>
          <w:sz w:val="22"/>
          <w:szCs w:val="22"/>
        </w:rPr>
      </w:pPr>
      <w:r w:rsidRPr="002F3822">
        <w:rPr>
          <w:sz w:val="22"/>
          <w:szCs w:val="22"/>
        </w:rPr>
        <w:t>Republic of North Macedonia</w:t>
      </w:r>
    </w:p>
    <w:p w14:paraId="6F1FC163" w14:textId="77777777" w:rsidR="0084202C" w:rsidRDefault="0084202C">
      <w:pPr>
        <w:spacing w:after="120"/>
        <w:rPr>
          <w:sz w:val="22"/>
          <w:szCs w:val="22"/>
        </w:rPr>
      </w:pPr>
      <w:r w:rsidRPr="0084202C">
        <w:rPr>
          <w:sz w:val="22"/>
          <w:szCs w:val="22"/>
        </w:rPr>
        <w:t xml:space="preserve">4002004168574 </w:t>
      </w:r>
    </w:p>
    <w:p w14:paraId="050CBB83" w14:textId="7F049D9E"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54824C62" w14:textId="77777777" w:rsidR="00661D04" w:rsidRPr="0036136C" w:rsidRDefault="009642E7" w:rsidP="00AA56AE">
      <w:pPr>
        <w:spacing w:after="120"/>
        <w:jc w:val="right"/>
        <w:rPr>
          <w:sz w:val="22"/>
          <w:szCs w:val="22"/>
        </w:rPr>
      </w:pPr>
      <w:r w:rsidRPr="0036136C">
        <w:rPr>
          <w:sz w:val="22"/>
          <w:szCs w:val="22"/>
        </w:rPr>
        <w:t>of the one part,</w:t>
      </w:r>
    </w:p>
    <w:p w14:paraId="25B9237F" w14:textId="77777777" w:rsidR="009642E7" w:rsidRPr="0036136C" w:rsidRDefault="009642E7">
      <w:pPr>
        <w:spacing w:after="120"/>
        <w:rPr>
          <w:sz w:val="22"/>
          <w:szCs w:val="22"/>
        </w:rPr>
      </w:pPr>
      <w:r w:rsidRPr="0036136C">
        <w:rPr>
          <w:sz w:val="22"/>
          <w:szCs w:val="22"/>
        </w:rPr>
        <w:t>and</w:t>
      </w:r>
    </w:p>
    <w:p w14:paraId="4A937516" w14:textId="77777777" w:rsidR="00EA24C0" w:rsidRPr="00E5728F" w:rsidRDefault="009642E7" w:rsidP="00AA56AE">
      <w:pPr>
        <w:spacing w:after="0"/>
        <w:rPr>
          <w:sz w:val="22"/>
          <w:szCs w:val="22"/>
          <w:highlight w:val="lightGray"/>
        </w:rPr>
      </w:pPr>
      <w:r w:rsidRPr="00E5728F">
        <w:rPr>
          <w:sz w:val="22"/>
          <w:szCs w:val="22"/>
          <w:highlight w:val="lightGray"/>
        </w:rPr>
        <w:t>&lt;</w:t>
      </w:r>
      <w:r w:rsidR="00EA24C0" w:rsidRPr="00E5728F">
        <w:rPr>
          <w:sz w:val="22"/>
          <w:szCs w:val="22"/>
          <w:highlight w:val="lightGray"/>
        </w:rPr>
        <w:t>Full official</w:t>
      </w:r>
      <w:r w:rsidR="00EA24C0" w:rsidRPr="00E5728F">
        <w:rPr>
          <w:color w:val="00FF00"/>
          <w:sz w:val="22"/>
          <w:szCs w:val="22"/>
          <w:highlight w:val="lightGray"/>
        </w:rPr>
        <w:t xml:space="preserve"> </w:t>
      </w:r>
      <w:r w:rsidR="001D1A9D" w:rsidRPr="00E5728F">
        <w:rPr>
          <w:sz w:val="22"/>
          <w:szCs w:val="22"/>
          <w:highlight w:val="lightGray"/>
        </w:rPr>
        <w:t>n</w:t>
      </w:r>
      <w:r w:rsidRPr="00E5728F">
        <w:rPr>
          <w:sz w:val="22"/>
          <w:szCs w:val="22"/>
          <w:highlight w:val="lightGray"/>
        </w:rPr>
        <w:t xml:space="preserve">ame of the </w:t>
      </w:r>
      <w:r w:rsidR="009A523C" w:rsidRPr="00E5728F">
        <w:rPr>
          <w:sz w:val="22"/>
          <w:szCs w:val="22"/>
          <w:highlight w:val="lightGray"/>
        </w:rPr>
        <w:t>c</w:t>
      </w:r>
      <w:r w:rsidR="00805B43" w:rsidRPr="00E5728F">
        <w:rPr>
          <w:sz w:val="22"/>
          <w:szCs w:val="22"/>
          <w:highlight w:val="lightGray"/>
        </w:rPr>
        <w:t>ontractor</w:t>
      </w:r>
      <w:r w:rsidRPr="00E5728F">
        <w:rPr>
          <w:sz w:val="22"/>
          <w:szCs w:val="22"/>
          <w:highlight w:val="lightGray"/>
        </w:rPr>
        <w:t xml:space="preserve">&gt; </w:t>
      </w:r>
    </w:p>
    <w:p w14:paraId="15FF9E71" w14:textId="77777777" w:rsidR="00EA24C0" w:rsidRPr="00E5728F" w:rsidRDefault="00B7041A" w:rsidP="00EA24C0">
      <w:pPr>
        <w:spacing w:after="0"/>
        <w:rPr>
          <w:sz w:val="22"/>
          <w:szCs w:val="22"/>
          <w:highlight w:val="lightGray"/>
        </w:rPr>
      </w:pPr>
      <w:r w:rsidRPr="00E5728F">
        <w:rPr>
          <w:sz w:val="22"/>
          <w:szCs w:val="22"/>
          <w:highlight w:val="lightGray"/>
        </w:rPr>
        <w:t>[</w:t>
      </w:r>
      <w:r w:rsidR="00E21725" w:rsidRPr="00E5728F">
        <w:rPr>
          <w:sz w:val="22"/>
          <w:szCs w:val="22"/>
          <w:highlight w:val="lightGray"/>
        </w:rPr>
        <w:t>&lt;</w:t>
      </w:r>
      <w:r w:rsidR="00EA24C0" w:rsidRPr="00E5728F">
        <w:rPr>
          <w:sz w:val="22"/>
          <w:szCs w:val="22"/>
          <w:highlight w:val="lightGray"/>
        </w:rPr>
        <w:t>Legal status/title</w:t>
      </w:r>
      <w:r w:rsidR="00E21725" w:rsidRPr="00E5728F">
        <w:rPr>
          <w:sz w:val="22"/>
          <w:szCs w:val="22"/>
          <w:highlight w:val="lightGray"/>
        </w:rPr>
        <w:t>&gt;</w:t>
      </w:r>
      <w:r w:rsidRPr="00E5728F">
        <w:rPr>
          <w:sz w:val="22"/>
          <w:szCs w:val="22"/>
          <w:highlight w:val="lightGray"/>
        </w:rPr>
        <w:t>]</w:t>
      </w:r>
      <w:r w:rsidR="00EA24C0" w:rsidRPr="00E5728F">
        <w:rPr>
          <w:rStyle w:val="FootnoteReference"/>
          <w:rFonts w:ascii="Times New Roman" w:hAnsi="Times New Roman"/>
          <w:highlight w:val="lightGray"/>
        </w:rPr>
        <w:footnoteReference w:id="1"/>
      </w:r>
    </w:p>
    <w:p w14:paraId="0A6E198A" w14:textId="77777777" w:rsidR="00EA24C0" w:rsidRPr="00E5728F" w:rsidRDefault="00B7041A" w:rsidP="00EA24C0">
      <w:pPr>
        <w:spacing w:after="0"/>
        <w:rPr>
          <w:sz w:val="22"/>
          <w:szCs w:val="22"/>
          <w:highlight w:val="lightGray"/>
        </w:rPr>
      </w:pPr>
      <w:r w:rsidRPr="00E5728F">
        <w:rPr>
          <w:sz w:val="22"/>
          <w:szCs w:val="22"/>
          <w:highlight w:val="lightGray"/>
        </w:rPr>
        <w:t>[</w:t>
      </w:r>
      <w:r w:rsidR="00E21725" w:rsidRPr="00E5728F">
        <w:rPr>
          <w:sz w:val="22"/>
          <w:szCs w:val="22"/>
          <w:highlight w:val="lightGray"/>
        </w:rPr>
        <w:t>&lt;</w:t>
      </w:r>
      <w:r w:rsidR="00EA24C0" w:rsidRPr="00E5728F">
        <w:rPr>
          <w:sz w:val="22"/>
          <w:szCs w:val="22"/>
          <w:highlight w:val="lightGray"/>
        </w:rPr>
        <w:t>Official registration number</w:t>
      </w:r>
      <w:r w:rsidR="00E21725" w:rsidRPr="00E5728F">
        <w:rPr>
          <w:sz w:val="22"/>
          <w:szCs w:val="22"/>
          <w:highlight w:val="lightGray"/>
        </w:rPr>
        <w:t>&gt;</w:t>
      </w:r>
      <w:r w:rsidRPr="00E5728F">
        <w:rPr>
          <w:sz w:val="22"/>
          <w:szCs w:val="22"/>
          <w:highlight w:val="lightGray"/>
        </w:rPr>
        <w:t>]</w:t>
      </w:r>
      <w:r w:rsidR="00EA24C0" w:rsidRPr="00E5728F">
        <w:rPr>
          <w:rStyle w:val="FootnoteReference"/>
          <w:rFonts w:ascii="Times New Roman" w:hAnsi="Times New Roman"/>
          <w:highlight w:val="lightGray"/>
        </w:rPr>
        <w:footnoteReference w:id="2"/>
      </w:r>
    </w:p>
    <w:p w14:paraId="3CD6775C" w14:textId="77777777" w:rsidR="00EA24C0" w:rsidRPr="00E5728F" w:rsidRDefault="00E21725" w:rsidP="00EA24C0">
      <w:pPr>
        <w:spacing w:after="0"/>
        <w:rPr>
          <w:sz w:val="22"/>
          <w:szCs w:val="22"/>
          <w:highlight w:val="lightGray"/>
        </w:rPr>
      </w:pPr>
      <w:r w:rsidRPr="00E5728F">
        <w:rPr>
          <w:sz w:val="22"/>
          <w:szCs w:val="22"/>
          <w:highlight w:val="lightGray"/>
        </w:rPr>
        <w:t>&lt;</w:t>
      </w:r>
      <w:r w:rsidR="00EA24C0" w:rsidRPr="00E5728F">
        <w:rPr>
          <w:sz w:val="22"/>
          <w:szCs w:val="22"/>
          <w:highlight w:val="lightGray"/>
        </w:rPr>
        <w:t>Full official address</w:t>
      </w:r>
      <w:r w:rsidRPr="00E5728F">
        <w:rPr>
          <w:sz w:val="22"/>
          <w:szCs w:val="22"/>
          <w:highlight w:val="lightGray"/>
        </w:rPr>
        <w:t>&gt;</w:t>
      </w:r>
    </w:p>
    <w:p w14:paraId="0AADCF0E" w14:textId="77777777" w:rsidR="00F7477B" w:rsidRDefault="00B7041A" w:rsidP="00EA24C0">
      <w:pPr>
        <w:spacing w:after="0"/>
        <w:rPr>
          <w:sz w:val="22"/>
          <w:szCs w:val="22"/>
        </w:rPr>
      </w:pPr>
      <w:r w:rsidRPr="00E5728F">
        <w:rPr>
          <w:sz w:val="22"/>
          <w:szCs w:val="22"/>
          <w:highlight w:val="lightGray"/>
        </w:rPr>
        <w:t>[</w:t>
      </w:r>
      <w:r w:rsidR="00E21725" w:rsidRPr="00E5728F">
        <w:rPr>
          <w:sz w:val="22"/>
          <w:szCs w:val="22"/>
          <w:highlight w:val="lightGray"/>
        </w:rPr>
        <w:t>&lt;</w:t>
      </w:r>
      <w:r w:rsidR="00EA24C0" w:rsidRPr="00E5728F">
        <w:rPr>
          <w:sz w:val="22"/>
          <w:szCs w:val="22"/>
          <w:highlight w:val="lightGray"/>
        </w:rPr>
        <w:t>VAT number</w:t>
      </w:r>
      <w:r w:rsidR="00E21725" w:rsidRPr="00E5728F">
        <w:rPr>
          <w:sz w:val="22"/>
          <w:szCs w:val="22"/>
          <w:highlight w:val="lightGray"/>
        </w:rPr>
        <w:t>&gt;</w:t>
      </w:r>
      <w:r w:rsidRPr="00E5728F">
        <w:rPr>
          <w:sz w:val="22"/>
          <w:szCs w:val="22"/>
          <w:highlight w:val="lightGray"/>
        </w:rPr>
        <w:t>]</w:t>
      </w:r>
      <w:r w:rsidR="00EA24C0" w:rsidRPr="00E5728F">
        <w:rPr>
          <w:rStyle w:val="FootnoteReference"/>
          <w:rFonts w:ascii="Times New Roman" w:hAnsi="Times New Roman"/>
          <w:highlight w:val="lightGray"/>
        </w:rPr>
        <w:footnoteReference w:id="3"/>
      </w:r>
      <w:r w:rsidR="0077786E" w:rsidRPr="00E5728F">
        <w:rPr>
          <w:sz w:val="22"/>
          <w:szCs w:val="22"/>
          <w:highlight w:val="lightGray"/>
        </w:rPr>
        <w:t>,</w:t>
      </w:r>
      <w:r w:rsidR="00DB3187" w:rsidRPr="0036136C">
        <w:rPr>
          <w:sz w:val="22"/>
          <w:szCs w:val="22"/>
        </w:rPr>
        <w:t xml:space="preserve"> </w:t>
      </w:r>
    </w:p>
    <w:p w14:paraId="48ECFC44" w14:textId="77777777" w:rsidR="00F7477B" w:rsidRDefault="00F7477B" w:rsidP="00EA24C0">
      <w:pPr>
        <w:spacing w:after="0"/>
        <w:rPr>
          <w:sz w:val="22"/>
          <w:szCs w:val="22"/>
        </w:rPr>
      </w:pPr>
    </w:p>
    <w:p w14:paraId="46968EAD"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18EC51C0"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3D08F07E" w14:textId="77777777" w:rsidR="009642E7" w:rsidRPr="0036136C" w:rsidRDefault="009642E7">
      <w:pPr>
        <w:spacing w:after="120"/>
        <w:rPr>
          <w:sz w:val="22"/>
          <w:szCs w:val="22"/>
        </w:rPr>
      </w:pPr>
      <w:r w:rsidRPr="0036136C">
        <w:rPr>
          <w:sz w:val="22"/>
          <w:szCs w:val="22"/>
        </w:rPr>
        <w:t>have agreed as follows:</w:t>
      </w:r>
    </w:p>
    <w:p w14:paraId="1AFEDF07" w14:textId="4EC0A2FE" w:rsidR="00DF3DB7" w:rsidRPr="00423CA2" w:rsidRDefault="00DF3DB7" w:rsidP="0036136C">
      <w:pPr>
        <w:spacing w:before="240" w:after="0"/>
        <w:jc w:val="center"/>
        <w:outlineLvl w:val="0"/>
        <w:rPr>
          <w:b/>
          <w:sz w:val="28"/>
          <w:lang w:val="en-US"/>
        </w:rPr>
      </w:pPr>
      <w:r w:rsidRPr="0036136C">
        <w:rPr>
          <w:b/>
          <w:sz w:val="28"/>
        </w:rPr>
        <w:t xml:space="preserve">PROJECT </w:t>
      </w:r>
      <w:r w:rsidR="00E5728F" w:rsidRPr="002F3822">
        <w:rPr>
          <w:b/>
          <w:sz w:val="28"/>
        </w:rPr>
        <w:t>Interactive and virtual presentation of cultural heritage &amp; cinema – CINECULTURE</w:t>
      </w:r>
    </w:p>
    <w:p w14:paraId="3EBECD6F" w14:textId="4E78A287" w:rsidR="00E75AAC" w:rsidRPr="0036136C" w:rsidRDefault="00E75AAC" w:rsidP="0036136C">
      <w:pPr>
        <w:spacing w:before="360" w:after="0"/>
        <w:jc w:val="center"/>
        <w:outlineLvl w:val="0"/>
        <w:rPr>
          <w:b/>
          <w:sz w:val="28"/>
        </w:rPr>
      </w:pPr>
      <w:r w:rsidRPr="0036136C">
        <w:rPr>
          <w:b/>
          <w:sz w:val="28"/>
        </w:rPr>
        <w:t xml:space="preserve">CONTRACT TITLE </w:t>
      </w:r>
      <w:r w:rsidR="00223745" w:rsidRPr="00223745">
        <w:rPr>
          <w:b/>
          <w:szCs w:val="22"/>
        </w:rPr>
        <w:t>Development of Digital map, 3D virtual presentation and Interactive web application for exploring cultural-historical monuments in Bitola</w:t>
      </w:r>
    </w:p>
    <w:p w14:paraId="38DBF683" w14:textId="0B2D7385" w:rsidR="00E75AAC" w:rsidRPr="0036136C" w:rsidRDefault="00E75AAC" w:rsidP="00E75AAC">
      <w:pPr>
        <w:spacing w:before="240"/>
        <w:jc w:val="center"/>
        <w:outlineLvl w:val="0"/>
        <w:rPr>
          <w:b/>
          <w:sz w:val="22"/>
        </w:rPr>
      </w:pPr>
      <w:r w:rsidRPr="00EB224D">
        <w:rPr>
          <w:b/>
          <w:sz w:val="22"/>
        </w:rPr>
        <w:t xml:space="preserve">Identification number </w:t>
      </w:r>
      <w:bookmarkStart w:id="0" w:name="_Hlk24905187"/>
      <w:r w:rsidR="00423CA2" w:rsidRPr="00EB224D">
        <w:rPr>
          <w:b/>
          <w:sz w:val="22"/>
        </w:rPr>
        <w:t>CINECULTURE-CN1-</w:t>
      </w:r>
      <w:proofErr w:type="gramStart"/>
      <w:r w:rsidR="00423CA2" w:rsidRPr="00EB224D">
        <w:rPr>
          <w:b/>
          <w:sz w:val="22"/>
        </w:rPr>
        <w:t>S.O</w:t>
      </w:r>
      <w:proofErr w:type="gramEnd"/>
      <w:r w:rsidR="00423CA2" w:rsidRPr="00EB224D">
        <w:rPr>
          <w:b/>
          <w:sz w:val="22"/>
        </w:rPr>
        <w:t xml:space="preserve"> 1.3-SC 005 (08-</w:t>
      </w:r>
      <w:r w:rsidR="00EB224D" w:rsidRPr="00EB224D">
        <w:rPr>
          <w:b/>
          <w:sz w:val="22"/>
        </w:rPr>
        <w:t>410/1</w:t>
      </w:r>
      <w:bookmarkEnd w:id="0"/>
      <w:r w:rsidR="00423CA2" w:rsidRPr="00EB224D">
        <w:rPr>
          <w:b/>
          <w:sz w:val="22"/>
        </w:rPr>
        <w:t>)</w:t>
      </w:r>
    </w:p>
    <w:p w14:paraId="698CDB99" w14:textId="77777777" w:rsidR="009642E7" w:rsidRPr="0036136C" w:rsidRDefault="00BE49C2" w:rsidP="00212B1D">
      <w:pPr>
        <w:pStyle w:val="StyleListNumber11ptBold"/>
      </w:pPr>
      <w:r w:rsidRPr="0036136C">
        <w:lastRenderedPageBreak/>
        <w:t>(1)</w:t>
      </w:r>
      <w:r w:rsidRPr="0036136C">
        <w:tab/>
      </w:r>
      <w:r w:rsidR="009642E7" w:rsidRPr="0036136C">
        <w:t>Subject</w:t>
      </w:r>
    </w:p>
    <w:p w14:paraId="5BD17EE2" w14:textId="5DD63B3C"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E270F7">
        <w:rPr>
          <w:sz w:val="22"/>
          <w:szCs w:val="22"/>
        </w:rPr>
        <w:t>d</w:t>
      </w:r>
      <w:r w:rsidR="00E270F7" w:rsidRPr="00E270F7">
        <w:rPr>
          <w:sz w:val="22"/>
          <w:szCs w:val="22"/>
        </w:rPr>
        <w:t xml:space="preserve">evelopment of </w:t>
      </w:r>
      <w:r w:rsidR="00223745" w:rsidRPr="00223745">
        <w:rPr>
          <w:sz w:val="22"/>
          <w:szCs w:val="22"/>
        </w:rPr>
        <w:t xml:space="preserve">Development of Digital map, 3D virtual presentation and Interactive web application for exploring cultural-historical monuments in </w:t>
      </w:r>
      <w:proofErr w:type="spellStart"/>
      <w:r w:rsidR="00223745" w:rsidRPr="00223745">
        <w:rPr>
          <w:sz w:val="22"/>
          <w:szCs w:val="22"/>
        </w:rPr>
        <w:t>Bitola</w:t>
      </w:r>
      <w:r w:rsidR="009642E7" w:rsidRPr="0036136C">
        <w:rPr>
          <w:sz w:val="22"/>
          <w:szCs w:val="22"/>
        </w:rPr>
        <w:t>with</w:t>
      </w:r>
      <w:proofErr w:type="spellEnd"/>
      <w:r w:rsidR="009642E7" w:rsidRPr="0036136C">
        <w:rPr>
          <w:sz w:val="22"/>
          <w:szCs w:val="22"/>
        </w:rPr>
        <w:t xml:space="preserve"> identification number </w:t>
      </w:r>
      <w:r w:rsidR="00423CA2" w:rsidRPr="00423CA2">
        <w:rPr>
          <w:sz w:val="22"/>
          <w:szCs w:val="22"/>
        </w:rPr>
        <w:t>CINECULTURE-CN1-</w:t>
      </w:r>
      <w:proofErr w:type="gramStart"/>
      <w:r w:rsidR="00423CA2" w:rsidRPr="00423CA2">
        <w:rPr>
          <w:sz w:val="22"/>
          <w:szCs w:val="22"/>
        </w:rPr>
        <w:t>S.O</w:t>
      </w:r>
      <w:proofErr w:type="gramEnd"/>
      <w:r w:rsidR="00423CA2" w:rsidRPr="00423CA2">
        <w:rPr>
          <w:sz w:val="22"/>
          <w:szCs w:val="22"/>
        </w:rPr>
        <w:t xml:space="preserve"> 1.3-SC 005 (08-/ </w:t>
      </w:r>
      <w:r w:rsidR="009642E7" w:rsidRPr="0036136C">
        <w:rPr>
          <w:sz w:val="22"/>
          <w:szCs w:val="22"/>
        </w:rPr>
        <w:t>(</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0EFD7913" w14:textId="2C83FCB7" w:rsidR="004B0905"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2D1A80A1"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4121A494" w14:textId="69EAC783" w:rsidR="004B0905" w:rsidRPr="0036136C" w:rsidRDefault="004B0905" w:rsidP="0036136C">
      <w:pPr>
        <w:spacing w:after="120"/>
        <w:ind w:left="567"/>
        <w:rPr>
          <w:sz w:val="22"/>
          <w:szCs w:val="22"/>
        </w:rPr>
      </w:pPr>
      <w:r w:rsidRPr="00423CA2">
        <w:rPr>
          <w:sz w:val="22"/>
          <w:szCs w:val="22"/>
        </w:rPr>
        <w:t xml:space="preserve">This </w:t>
      </w:r>
      <w:r w:rsidR="009A523C" w:rsidRPr="00423CA2">
        <w:rPr>
          <w:sz w:val="22"/>
          <w:szCs w:val="22"/>
        </w:rPr>
        <w:t>c</w:t>
      </w:r>
      <w:r w:rsidRPr="00423CA2">
        <w:rPr>
          <w:sz w:val="22"/>
          <w:szCs w:val="22"/>
        </w:rPr>
        <w:t xml:space="preserve">ontract, established in </w:t>
      </w:r>
      <w:r w:rsidR="00F7477B" w:rsidRPr="00423CA2">
        <w:rPr>
          <w:sz w:val="22"/>
          <w:szCs w:val="22"/>
        </w:rPr>
        <w:t>E</w:t>
      </w:r>
      <w:r w:rsidRPr="00423CA2">
        <w:rPr>
          <w:sz w:val="22"/>
          <w:szCs w:val="22"/>
        </w:rPr>
        <w:t xml:space="preserve">uro, is a global price contract. The contract value is </w:t>
      </w:r>
      <w:r w:rsidR="00F7477B" w:rsidRPr="00423CA2">
        <w:rPr>
          <w:sz w:val="22"/>
          <w:szCs w:val="22"/>
        </w:rPr>
        <w:t xml:space="preserve">EUR </w:t>
      </w:r>
      <w:r w:rsidRPr="00423CA2">
        <w:rPr>
          <w:sz w:val="22"/>
          <w:szCs w:val="22"/>
          <w:highlight w:val="lightGray"/>
        </w:rPr>
        <w:t>&lt;amount&gt;.</w:t>
      </w:r>
    </w:p>
    <w:p w14:paraId="42B39323"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7E208997"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14B6AEE"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0551F6B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3472A48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2D1F4F13"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252958EE"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3E4571CF" w14:textId="35F539EB" w:rsidR="00A73B34" w:rsidRPr="00423CA2" w:rsidRDefault="00A73B34" w:rsidP="00F00D52">
      <w:pPr>
        <w:numPr>
          <w:ilvl w:val="0"/>
          <w:numId w:val="4"/>
        </w:numPr>
        <w:tabs>
          <w:tab w:val="left" w:pos="993"/>
        </w:tabs>
        <w:spacing w:after="60"/>
        <w:ind w:left="993" w:hanging="284"/>
        <w:rPr>
          <w:sz w:val="22"/>
          <w:szCs w:val="22"/>
        </w:rPr>
      </w:pPr>
      <w:r w:rsidRPr="00423CA2">
        <w:rPr>
          <w:sz w:val="22"/>
          <w:szCs w:val="22"/>
        </w:rPr>
        <w:t>Key experts (Annex IV);</w:t>
      </w:r>
    </w:p>
    <w:p w14:paraId="092BF9C1" w14:textId="62A20C4B"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14:paraId="771915A3"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w:t>
      </w:r>
      <w:proofErr w:type="gramStart"/>
      <w:r w:rsidRPr="0036136C">
        <w:rPr>
          <w:sz w:val="22"/>
          <w:szCs w:val="22"/>
        </w:rPr>
        <w:t xml:space="preserve">relevant </w:t>
      </w:r>
      <w:r w:rsidR="00A73B34" w:rsidRPr="0036136C">
        <w:rPr>
          <w:sz w:val="22"/>
          <w:szCs w:val="22"/>
        </w:rPr>
        <w:t xml:space="preserve"> forms</w:t>
      </w:r>
      <w:proofErr w:type="gramEnd"/>
      <w:r w:rsidR="00A73B34" w:rsidRPr="0036136C">
        <w:rPr>
          <w:sz w:val="22"/>
          <w:szCs w:val="22"/>
        </w:rPr>
        <w:t xml:space="preserve"> and documents (Annex V</w:t>
      </w:r>
      <w:r w:rsidR="004701B3">
        <w:rPr>
          <w:sz w:val="22"/>
          <w:szCs w:val="22"/>
        </w:rPr>
        <w:t>I</w:t>
      </w:r>
      <w:r w:rsidR="00A73B34" w:rsidRPr="0036136C">
        <w:rPr>
          <w:sz w:val="22"/>
          <w:szCs w:val="22"/>
        </w:rPr>
        <w:t>);</w:t>
      </w:r>
    </w:p>
    <w:p w14:paraId="120679FD" w14:textId="77777777" w:rsidR="00423CA2" w:rsidRDefault="00423CA2" w:rsidP="0036136C">
      <w:pPr>
        <w:spacing w:after="120"/>
        <w:ind w:left="567"/>
        <w:rPr>
          <w:sz w:val="22"/>
          <w:szCs w:val="22"/>
        </w:rPr>
      </w:pPr>
    </w:p>
    <w:p w14:paraId="7C61FD62" w14:textId="7DBE8BCF" w:rsidR="0036136C" w:rsidRPr="0036136C" w:rsidRDefault="00A73B34" w:rsidP="00E270F7">
      <w:pPr>
        <w:spacing w:after="120"/>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5642A624"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55EC9190"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16329F16" w14:textId="77777777" w:rsidR="000B6E03" w:rsidRDefault="000B6E03" w:rsidP="00212B1D">
      <w:pPr>
        <w:pStyle w:val="StyleListNumber11ptBold"/>
      </w:pPr>
      <w:bookmarkStart w:id="1" w:name="_Ref500218714"/>
    </w:p>
    <w:p w14:paraId="3D283FFF" w14:textId="77777777" w:rsidR="000B6E03" w:rsidRDefault="000B6E03" w:rsidP="00212B1D">
      <w:pPr>
        <w:pStyle w:val="StyleListNumber11ptBold"/>
      </w:pPr>
    </w:p>
    <w:p w14:paraId="4BA8A238" w14:textId="77777777" w:rsidR="000B6E03" w:rsidRDefault="000B6E03" w:rsidP="00212B1D">
      <w:pPr>
        <w:pStyle w:val="StyleListNumber11ptBold"/>
      </w:pPr>
    </w:p>
    <w:p w14:paraId="5F5F44F7" w14:textId="77777777" w:rsidR="000B6E03" w:rsidRDefault="000B6E03" w:rsidP="00212B1D">
      <w:pPr>
        <w:pStyle w:val="StyleListNumber11ptBold"/>
      </w:pPr>
    </w:p>
    <w:p w14:paraId="5B21A541" w14:textId="77777777" w:rsidR="000B6E03" w:rsidRDefault="000B6E03" w:rsidP="00212B1D">
      <w:pPr>
        <w:pStyle w:val="StyleListNumber11ptBold"/>
      </w:pPr>
    </w:p>
    <w:p w14:paraId="4E76BF1A" w14:textId="77777777" w:rsidR="000B6E03" w:rsidRDefault="000B6E03" w:rsidP="00212B1D">
      <w:pPr>
        <w:pStyle w:val="StyleListNumber11ptBold"/>
      </w:pPr>
    </w:p>
    <w:p w14:paraId="6F991D06" w14:textId="34CD9916" w:rsidR="00E75AAC" w:rsidRPr="0036136C" w:rsidRDefault="00BE49C2" w:rsidP="00212B1D">
      <w:pPr>
        <w:pStyle w:val="StyleListNumber11ptBold"/>
      </w:pPr>
      <w:r w:rsidRPr="0036136C">
        <w:lastRenderedPageBreak/>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63BE09C8" w14:textId="77777777" w:rsidR="000C56F1" w:rsidRPr="00D75FF0" w:rsidRDefault="000C56F1" w:rsidP="00E270F7">
      <w:pPr>
        <w:spacing w:before="120" w:after="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49194156" w14:textId="434850D6" w:rsidR="00CD3617" w:rsidRDefault="000C56F1" w:rsidP="00E270F7">
      <w:pPr>
        <w:spacing w:before="120" w:after="0"/>
        <w:ind w:left="425"/>
        <w:rPr>
          <w:sz w:val="22"/>
          <w:szCs w:val="22"/>
        </w:rPr>
      </w:pPr>
      <w:r w:rsidRPr="00D75FF0">
        <w:rPr>
          <w:sz w:val="22"/>
          <w:szCs w:val="22"/>
        </w:rPr>
        <w:t xml:space="preserve">(a) the controller for the processing of personal data carried out within the Commission </w:t>
      </w:r>
      <w:r w:rsidRPr="00423CA2">
        <w:rPr>
          <w:sz w:val="22"/>
          <w:szCs w:val="22"/>
        </w:rPr>
        <w:t>is</w:t>
      </w:r>
      <w:r w:rsidR="00423CA2" w:rsidRPr="00423CA2">
        <w:rPr>
          <w:sz w:val="22"/>
          <w:szCs w:val="22"/>
        </w:rPr>
        <w:t xml:space="preserve"> </w:t>
      </w:r>
      <w:r w:rsidRPr="00423CA2">
        <w:rPr>
          <w:sz w:val="22"/>
          <w:szCs w:val="22"/>
        </w:rPr>
        <w:t>the head of contracts and finance unit R4 of DG Neighbourhood and Enlargement Negotiations</w:t>
      </w:r>
      <w:r w:rsidR="00423CA2">
        <w:rPr>
          <w:sz w:val="22"/>
          <w:szCs w:val="22"/>
        </w:rPr>
        <w:t>.</w:t>
      </w:r>
    </w:p>
    <w:p w14:paraId="4F739BDA" w14:textId="4851EE8B" w:rsidR="000C56F1" w:rsidRPr="0048217D" w:rsidRDefault="00423CA2" w:rsidP="00D75FF0">
      <w:pPr>
        <w:spacing w:before="100" w:beforeAutospacing="1" w:after="100" w:afterAutospacing="1"/>
        <w:ind w:left="426"/>
        <w:jc w:val="left"/>
        <w:rPr>
          <w:color w:val="0563C1"/>
          <w:sz w:val="22"/>
          <w:szCs w:val="22"/>
          <w:u w:val="single"/>
        </w:rPr>
      </w:pPr>
      <w:r w:rsidRPr="00C1075A">
        <w:rPr>
          <w:sz w:val="22"/>
          <w:szCs w:val="22"/>
        </w:rPr>
        <w:t xml:space="preserve"> </w:t>
      </w:r>
      <w:r w:rsidR="000C56F1" w:rsidRPr="00C1075A">
        <w:rPr>
          <w:sz w:val="22"/>
          <w:szCs w:val="22"/>
        </w:rPr>
        <w:t xml:space="preserve">(b) the data protection notice is available at </w:t>
      </w:r>
      <w:hyperlink r:id="rId8" w:history="1">
        <w:r w:rsidR="000C56F1" w:rsidRPr="00C1075A">
          <w:rPr>
            <w:rStyle w:val="Hyperlink"/>
            <w:sz w:val="22"/>
            <w:szCs w:val="22"/>
          </w:rPr>
          <w:t>http://ec.europa.eu/europeaid/prag/annexes.do?chapterTitleCode=A</w:t>
        </w:r>
      </w:hyperlink>
      <w:r w:rsidR="000C56F1" w:rsidRPr="00C1075A">
        <w:rPr>
          <w:rStyle w:val="Hyperlink"/>
          <w:sz w:val="22"/>
          <w:szCs w:val="22"/>
        </w:rPr>
        <w:t>.</w:t>
      </w:r>
      <w:r w:rsidR="000C56F1" w:rsidRPr="0048217D">
        <w:rPr>
          <w:rStyle w:val="Hyperlink"/>
          <w:sz w:val="22"/>
          <w:szCs w:val="22"/>
        </w:rPr>
        <w:t xml:space="preserve"> </w:t>
      </w:r>
      <w:r w:rsidR="00ED20D6">
        <w:rPr>
          <w:rStyle w:val="Hyperlink"/>
          <w:sz w:val="22"/>
          <w:szCs w:val="22"/>
        </w:rPr>
        <w:t>]</w:t>
      </w:r>
    </w:p>
    <w:p w14:paraId="2BAA8316" w14:textId="0E4906BE" w:rsidR="00E270F7" w:rsidRDefault="00ED20D6" w:rsidP="00E270F7">
      <w:pPr>
        <w:keepNext/>
        <w:keepLines/>
        <w:tabs>
          <w:tab w:val="left" w:pos="0"/>
        </w:tabs>
        <w:spacing w:before="240"/>
        <w:rPr>
          <w:sz w:val="22"/>
          <w:szCs w:val="22"/>
        </w:rPr>
      </w:pPr>
      <w:r w:rsidRPr="004945E6">
        <w:rPr>
          <w:sz w:val="22"/>
          <w:szCs w:val="22"/>
        </w:rPr>
        <w:t xml:space="preserve">Done in English </w:t>
      </w:r>
      <w:r w:rsidR="004945E6" w:rsidRPr="004945E6">
        <w:rPr>
          <w:sz w:val="22"/>
          <w:szCs w:val="22"/>
        </w:rPr>
        <w:t>in three</w:t>
      </w:r>
      <w:r w:rsidRPr="004945E6">
        <w:rPr>
          <w:sz w:val="22"/>
          <w:szCs w:val="22"/>
        </w:rPr>
        <w:t xml:space="preserve"> originals, one original for the contracting authority, one original for the European Commission, and one original for the contractor.</w:t>
      </w:r>
    </w:p>
    <w:tbl>
      <w:tblPr>
        <w:tblW w:w="9501" w:type="dxa"/>
        <w:tblLayout w:type="fixed"/>
        <w:tblLook w:val="0000" w:firstRow="0" w:lastRow="0" w:firstColumn="0" w:lastColumn="0" w:noHBand="0" w:noVBand="0"/>
      </w:tblPr>
      <w:tblGrid>
        <w:gridCol w:w="1599"/>
        <w:gridCol w:w="3259"/>
        <w:gridCol w:w="2321"/>
        <w:gridCol w:w="2322"/>
      </w:tblGrid>
      <w:tr w:rsidR="00E270F7" w:rsidRPr="0036136C" w14:paraId="2710E8E2" w14:textId="77777777" w:rsidTr="008C0C96">
        <w:tc>
          <w:tcPr>
            <w:tcW w:w="4858" w:type="dxa"/>
            <w:gridSpan w:val="2"/>
          </w:tcPr>
          <w:p w14:paraId="3DF19455" w14:textId="77777777" w:rsidR="00E270F7" w:rsidRPr="0036136C" w:rsidRDefault="00E270F7" w:rsidP="00E270F7">
            <w:pPr>
              <w:pStyle w:val="BodyText"/>
              <w:widowControl w:val="0"/>
              <w:rPr>
                <w:b/>
                <w:sz w:val="22"/>
                <w:szCs w:val="22"/>
              </w:rPr>
            </w:pPr>
            <w:r w:rsidRPr="0036136C">
              <w:rPr>
                <w:b/>
                <w:sz w:val="22"/>
                <w:szCs w:val="22"/>
              </w:rPr>
              <w:t xml:space="preserve">For the </w:t>
            </w:r>
            <w:r>
              <w:rPr>
                <w:b/>
                <w:sz w:val="22"/>
                <w:szCs w:val="22"/>
              </w:rPr>
              <w:t>c</w:t>
            </w:r>
            <w:r w:rsidRPr="0036136C">
              <w:rPr>
                <w:b/>
                <w:sz w:val="22"/>
                <w:szCs w:val="22"/>
              </w:rPr>
              <w:t>ontractor</w:t>
            </w:r>
          </w:p>
        </w:tc>
        <w:tc>
          <w:tcPr>
            <w:tcW w:w="4643" w:type="dxa"/>
            <w:gridSpan w:val="2"/>
          </w:tcPr>
          <w:p w14:paraId="77D45013" w14:textId="77777777" w:rsidR="00E270F7" w:rsidRPr="0036136C" w:rsidRDefault="00E270F7" w:rsidP="00E270F7">
            <w:pPr>
              <w:pStyle w:val="BodyText"/>
              <w:widowControl w:val="0"/>
              <w:rPr>
                <w:b/>
                <w:sz w:val="22"/>
                <w:szCs w:val="22"/>
              </w:rPr>
            </w:pPr>
            <w:r w:rsidRPr="0036136C">
              <w:rPr>
                <w:b/>
                <w:sz w:val="22"/>
                <w:szCs w:val="22"/>
              </w:rPr>
              <w:t xml:space="preserve">For the </w:t>
            </w:r>
            <w:r>
              <w:rPr>
                <w:b/>
                <w:sz w:val="22"/>
                <w:szCs w:val="22"/>
              </w:rPr>
              <w:t>c</w:t>
            </w:r>
            <w:r w:rsidRPr="0036136C">
              <w:rPr>
                <w:b/>
                <w:sz w:val="22"/>
                <w:szCs w:val="22"/>
              </w:rPr>
              <w:t xml:space="preserve">ontracting </w:t>
            </w:r>
            <w:r>
              <w:rPr>
                <w:b/>
                <w:sz w:val="22"/>
                <w:szCs w:val="22"/>
              </w:rPr>
              <w:t>a</w:t>
            </w:r>
            <w:r w:rsidRPr="0036136C">
              <w:rPr>
                <w:b/>
                <w:sz w:val="22"/>
                <w:szCs w:val="22"/>
              </w:rPr>
              <w:t>uthority</w:t>
            </w:r>
          </w:p>
        </w:tc>
      </w:tr>
      <w:tr w:rsidR="00E270F7" w:rsidRPr="0036136C" w14:paraId="655ACE48" w14:textId="77777777" w:rsidTr="008C0C96">
        <w:trPr>
          <w:cantSplit/>
        </w:trPr>
        <w:tc>
          <w:tcPr>
            <w:tcW w:w="1599" w:type="dxa"/>
          </w:tcPr>
          <w:p w14:paraId="4EC2E2DE" w14:textId="77777777" w:rsidR="00E270F7" w:rsidRPr="0036136C" w:rsidRDefault="00E270F7" w:rsidP="00E270F7">
            <w:pPr>
              <w:pStyle w:val="BodyText"/>
              <w:widowControl w:val="0"/>
              <w:spacing w:before="160" w:after="160"/>
              <w:rPr>
                <w:sz w:val="22"/>
                <w:szCs w:val="22"/>
              </w:rPr>
            </w:pPr>
            <w:r w:rsidRPr="0036136C">
              <w:rPr>
                <w:sz w:val="22"/>
                <w:szCs w:val="22"/>
              </w:rPr>
              <w:t>Name:</w:t>
            </w:r>
          </w:p>
        </w:tc>
        <w:tc>
          <w:tcPr>
            <w:tcW w:w="3259" w:type="dxa"/>
          </w:tcPr>
          <w:p w14:paraId="25864467" w14:textId="77777777" w:rsidR="00E270F7" w:rsidRPr="0036136C" w:rsidRDefault="00E270F7" w:rsidP="00E270F7">
            <w:pPr>
              <w:pStyle w:val="BodyText"/>
              <w:widowControl w:val="0"/>
              <w:spacing w:before="160" w:after="160"/>
              <w:rPr>
                <w:sz w:val="22"/>
                <w:szCs w:val="22"/>
              </w:rPr>
            </w:pPr>
          </w:p>
        </w:tc>
        <w:tc>
          <w:tcPr>
            <w:tcW w:w="2321" w:type="dxa"/>
          </w:tcPr>
          <w:p w14:paraId="2AFAF085" w14:textId="77777777" w:rsidR="00E270F7" w:rsidRPr="0036136C" w:rsidRDefault="00E270F7" w:rsidP="00E270F7">
            <w:pPr>
              <w:pStyle w:val="BodyText"/>
              <w:widowControl w:val="0"/>
              <w:spacing w:before="160" w:after="160"/>
              <w:rPr>
                <w:sz w:val="22"/>
                <w:szCs w:val="22"/>
              </w:rPr>
            </w:pPr>
            <w:r w:rsidRPr="0036136C">
              <w:rPr>
                <w:sz w:val="22"/>
                <w:szCs w:val="22"/>
              </w:rPr>
              <w:t>Name:</w:t>
            </w:r>
          </w:p>
        </w:tc>
        <w:tc>
          <w:tcPr>
            <w:tcW w:w="2322" w:type="dxa"/>
          </w:tcPr>
          <w:p w14:paraId="77E9F4A1" w14:textId="77777777" w:rsidR="00E270F7" w:rsidRPr="0036136C" w:rsidRDefault="00E270F7" w:rsidP="00E270F7">
            <w:pPr>
              <w:pStyle w:val="BodyText"/>
              <w:widowControl w:val="0"/>
              <w:spacing w:before="160" w:after="160"/>
              <w:rPr>
                <w:sz w:val="22"/>
                <w:szCs w:val="22"/>
              </w:rPr>
            </w:pPr>
          </w:p>
        </w:tc>
      </w:tr>
      <w:tr w:rsidR="00E270F7" w:rsidRPr="0036136C" w14:paraId="35E65443" w14:textId="77777777" w:rsidTr="008C0C96">
        <w:trPr>
          <w:cantSplit/>
        </w:trPr>
        <w:tc>
          <w:tcPr>
            <w:tcW w:w="1599" w:type="dxa"/>
          </w:tcPr>
          <w:p w14:paraId="67A87B7E" w14:textId="77777777" w:rsidR="00E270F7" w:rsidRPr="0036136C" w:rsidRDefault="00E270F7" w:rsidP="00E270F7">
            <w:pPr>
              <w:pStyle w:val="BodyText"/>
              <w:widowControl w:val="0"/>
              <w:spacing w:before="160" w:after="160"/>
              <w:rPr>
                <w:sz w:val="22"/>
                <w:szCs w:val="22"/>
              </w:rPr>
            </w:pPr>
            <w:r w:rsidRPr="0036136C">
              <w:rPr>
                <w:sz w:val="22"/>
                <w:szCs w:val="22"/>
              </w:rPr>
              <w:t>Title:</w:t>
            </w:r>
          </w:p>
        </w:tc>
        <w:tc>
          <w:tcPr>
            <w:tcW w:w="3259" w:type="dxa"/>
          </w:tcPr>
          <w:p w14:paraId="45967AB9" w14:textId="77777777" w:rsidR="00E270F7" w:rsidRPr="0036136C" w:rsidRDefault="00E270F7" w:rsidP="00E270F7">
            <w:pPr>
              <w:pStyle w:val="BodyText"/>
              <w:widowControl w:val="0"/>
              <w:spacing w:before="160" w:after="160"/>
              <w:rPr>
                <w:sz w:val="22"/>
                <w:szCs w:val="22"/>
              </w:rPr>
            </w:pPr>
          </w:p>
        </w:tc>
        <w:tc>
          <w:tcPr>
            <w:tcW w:w="2321" w:type="dxa"/>
          </w:tcPr>
          <w:p w14:paraId="38EEDEE7" w14:textId="77777777" w:rsidR="00E270F7" w:rsidRPr="0036136C" w:rsidRDefault="00E270F7" w:rsidP="00E270F7">
            <w:pPr>
              <w:pStyle w:val="BodyText"/>
              <w:widowControl w:val="0"/>
              <w:spacing w:before="160" w:after="160"/>
              <w:rPr>
                <w:sz w:val="22"/>
                <w:szCs w:val="22"/>
              </w:rPr>
            </w:pPr>
            <w:r w:rsidRPr="0036136C">
              <w:rPr>
                <w:sz w:val="22"/>
                <w:szCs w:val="22"/>
              </w:rPr>
              <w:t>Title:</w:t>
            </w:r>
          </w:p>
        </w:tc>
        <w:tc>
          <w:tcPr>
            <w:tcW w:w="2322" w:type="dxa"/>
          </w:tcPr>
          <w:p w14:paraId="3EEA19A3" w14:textId="77777777" w:rsidR="00E270F7" w:rsidRPr="0036136C" w:rsidRDefault="00E270F7" w:rsidP="00E270F7">
            <w:pPr>
              <w:pStyle w:val="BodyText"/>
              <w:widowControl w:val="0"/>
              <w:spacing w:before="160" w:after="160"/>
              <w:rPr>
                <w:sz w:val="22"/>
                <w:szCs w:val="22"/>
              </w:rPr>
            </w:pPr>
          </w:p>
        </w:tc>
      </w:tr>
      <w:tr w:rsidR="00E270F7" w:rsidRPr="0036136C" w14:paraId="253247B3" w14:textId="77777777" w:rsidTr="008C0C96">
        <w:trPr>
          <w:cantSplit/>
        </w:trPr>
        <w:tc>
          <w:tcPr>
            <w:tcW w:w="1599" w:type="dxa"/>
          </w:tcPr>
          <w:p w14:paraId="603B6435" w14:textId="77777777" w:rsidR="00E270F7" w:rsidRPr="0036136C" w:rsidRDefault="00E270F7" w:rsidP="00E270F7">
            <w:pPr>
              <w:pStyle w:val="BodyText"/>
              <w:widowControl w:val="0"/>
              <w:spacing w:before="160" w:after="160"/>
              <w:rPr>
                <w:sz w:val="22"/>
                <w:szCs w:val="22"/>
              </w:rPr>
            </w:pPr>
            <w:r w:rsidRPr="0036136C">
              <w:rPr>
                <w:sz w:val="22"/>
                <w:szCs w:val="22"/>
              </w:rPr>
              <w:t>Signature:</w:t>
            </w:r>
          </w:p>
        </w:tc>
        <w:tc>
          <w:tcPr>
            <w:tcW w:w="3259" w:type="dxa"/>
          </w:tcPr>
          <w:p w14:paraId="6180253C" w14:textId="77777777" w:rsidR="00E270F7" w:rsidRPr="0036136C" w:rsidRDefault="00E270F7" w:rsidP="00E270F7">
            <w:pPr>
              <w:pStyle w:val="BodyText"/>
              <w:widowControl w:val="0"/>
              <w:spacing w:before="160" w:after="160"/>
              <w:rPr>
                <w:sz w:val="22"/>
                <w:szCs w:val="22"/>
              </w:rPr>
            </w:pPr>
          </w:p>
        </w:tc>
        <w:tc>
          <w:tcPr>
            <w:tcW w:w="2321" w:type="dxa"/>
          </w:tcPr>
          <w:p w14:paraId="0C2162CA" w14:textId="77777777" w:rsidR="00E270F7" w:rsidRPr="0036136C" w:rsidRDefault="00E270F7" w:rsidP="00E270F7">
            <w:pPr>
              <w:pStyle w:val="BodyText"/>
              <w:widowControl w:val="0"/>
              <w:spacing w:before="160" w:after="160"/>
              <w:rPr>
                <w:sz w:val="22"/>
                <w:szCs w:val="22"/>
              </w:rPr>
            </w:pPr>
            <w:r w:rsidRPr="0036136C">
              <w:rPr>
                <w:sz w:val="22"/>
                <w:szCs w:val="22"/>
              </w:rPr>
              <w:t>Signature:</w:t>
            </w:r>
          </w:p>
        </w:tc>
        <w:tc>
          <w:tcPr>
            <w:tcW w:w="2322" w:type="dxa"/>
          </w:tcPr>
          <w:p w14:paraId="77D799C0" w14:textId="77777777" w:rsidR="00E270F7" w:rsidRPr="0036136C" w:rsidRDefault="00E270F7" w:rsidP="00E270F7">
            <w:pPr>
              <w:pStyle w:val="BodyText"/>
              <w:widowControl w:val="0"/>
              <w:spacing w:before="160" w:after="160"/>
              <w:rPr>
                <w:sz w:val="22"/>
                <w:szCs w:val="22"/>
              </w:rPr>
            </w:pPr>
          </w:p>
        </w:tc>
      </w:tr>
      <w:tr w:rsidR="00E270F7" w:rsidRPr="0036136C" w14:paraId="6C35DCAD" w14:textId="77777777" w:rsidTr="008C0C96">
        <w:trPr>
          <w:cantSplit/>
        </w:trPr>
        <w:tc>
          <w:tcPr>
            <w:tcW w:w="1599" w:type="dxa"/>
          </w:tcPr>
          <w:p w14:paraId="14F555B4" w14:textId="77777777" w:rsidR="00E270F7" w:rsidRPr="0036136C" w:rsidRDefault="00E270F7" w:rsidP="00E270F7">
            <w:pPr>
              <w:pStyle w:val="BodyText"/>
              <w:widowControl w:val="0"/>
              <w:spacing w:before="160" w:after="160"/>
              <w:rPr>
                <w:sz w:val="22"/>
                <w:szCs w:val="22"/>
              </w:rPr>
            </w:pPr>
            <w:r w:rsidRPr="0036136C">
              <w:rPr>
                <w:sz w:val="22"/>
                <w:szCs w:val="22"/>
              </w:rPr>
              <w:t>Date:</w:t>
            </w:r>
          </w:p>
        </w:tc>
        <w:tc>
          <w:tcPr>
            <w:tcW w:w="3259" w:type="dxa"/>
          </w:tcPr>
          <w:p w14:paraId="22E58C4C" w14:textId="77777777" w:rsidR="00E270F7" w:rsidRPr="0036136C" w:rsidRDefault="00E270F7" w:rsidP="00E270F7">
            <w:pPr>
              <w:pStyle w:val="BodyText"/>
              <w:widowControl w:val="0"/>
              <w:spacing w:before="160" w:after="160"/>
              <w:rPr>
                <w:sz w:val="22"/>
                <w:szCs w:val="22"/>
              </w:rPr>
            </w:pPr>
          </w:p>
        </w:tc>
        <w:tc>
          <w:tcPr>
            <w:tcW w:w="2321" w:type="dxa"/>
          </w:tcPr>
          <w:p w14:paraId="5B43F209" w14:textId="77777777" w:rsidR="00E270F7" w:rsidRPr="0036136C" w:rsidRDefault="00E270F7" w:rsidP="00E270F7">
            <w:pPr>
              <w:pStyle w:val="BodyText"/>
              <w:widowControl w:val="0"/>
              <w:spacing w:before="160" w:after="160"/>
              <w:rPr>
                <w:sz w:val="22"/>
                <w:szCs w:val="22"/>
              </w:rPr>
            </w:pPr>
            <w:r w:rsidRPr="0036136C">
              <w:rPr>
                <w:sz w:val="22"/>
                <w:szCs w:val="22"/>
              </w:rPr>
              <w:t>Date:</w:t>
            </w:r>
          </w:p>
        </w:tc>
        <w:tc>
          <w:tcPr>
            <w:tcW w:w="2322" w:type="dxa"/>
          </w:tcPr>
          <w:p w14:paraId="58A92679" w14:textId="77777777" w:rsidR="00E270F7" w:rsidRPr="0036136C" w:rsidRDefault="00E270F7" w:rsidP="00E270F7">
            <w:pPr>
              <w:pStyle w:val="BodyText"/>
              <w:widowControl w:val="0"/>
              <w:spacing w:before="160" w:after="160"/>
              <w:rPr>
                <w:sz w:val="22"/>
                <w:szCs w:val="22"/>
              </w:rPr>
            </w:pPr>
          </w:p>
        </w:tc>
      </w:tr>
    </w:tbl>
    <w:p w14:paraId="2A1DF328"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5A05FCD4"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457C4816"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5BFA3863" w14:textId="4254030A" w:rsidR="004945E6" w:rsidRPr="004945E6" w:rsidRDefault="00EF3B57" w:rsidP="004945E6">
      <w:pPr>
        <w:keepNext/>
        <w:keepLines/>
        <w:spacing w:after="120"/>
        <w:ind w:left="567" w:hanging="567"/>
        <w:rPr>
          <w:sz w:val="22"/>
          <w:szCs w:val="22"/>
        </w:rPr>
      </w:pPr>
      <w:r w:rsidRPr="0036136C">
        <w:rPr>
          <w:sz w:val="22"/>
          <w:szCs w:val="22"/>
        </w:rPr>
        <w:t>2.1</w:t>
      </w:r>
      <w:r w:rsidR="00B8227D">
        <w:rPr>
          <w:sz w:val="22"/>
          <w:szCs w:val="22"/>
        </w:rPr>
        <w:tab/>
      </w:r>
      <w:r w:rsidR="004945E6" w:rsidRPr="004945E6">
        <w:rPr>
          <w:sz w:val="22"/>
          <w:szCs w:val="22"/>
        </w:rPr>
        <w:t>Contact person for Contracting Authority:</w:t>
      </w:r>
    </w:p>
    <w:p w14:paraId="29520389" w14:textId="77777777" w:rsidR="004945E6" w:rsidRPr="004945E6" w:rsidRDefault="004945E6" w:rsidP="004945E6">
      <w:pPr>
        <w:keepNext/>
        <w:keepLines/>
        <w:spacing w:after="0"/>
        <w:ind w:left="1134" w:hanging="567"/>
        <w:rPr>
          <w:sz w:val="22"/>
          <w:szCs w:val="22"/>
        </w:rPr>
      </w:pPr>
      <w:r w:rsidRPr="004945E6">
        <w:rPr>
          <w:sz w:val="22"/>
          <w:szCs w:val="22"/>
        </w:rPr>
        <w:t xml:space="preserve">Mrs. </w:t>
      </w:r>
      <w:proofErr w:type="spellStart"/>
      <w:r w:rsidRPr="004945E6">
        <w:rPr>
          <w:sz w:val="22"/>
          <w:szCs w:val="22"/>
        </w:rPr>
        <w:t>Evegenija</w:t>
      </w:r>
      <w:proofErr w:type="spellEnd"/>
      <w:r w:rsidRPr="004945E6">
        <w:rPr>
          <w:sz w:val="22"/>
          <w:szCs w:val="22"/>
        </w:rPr>
        <w:t xml:space="preserve"> </w:t>
      </w:r>
      <w:proofErr w:type="spellStart"/>
      <w:r w:rsidRPr="004945E6">
        <w:rPr>
          <w:sz w:val="22"/>
          <w:szCs w:val="22"/>
        </w:rPr>
        <w:t>Bektash</w:t>
      </w:r>
      <w:proofErr w:type="spellEnd"/>
      <w:r w:rsidRPr="004945E6">
        <w:rPr>
          <w:sz w:val="22"/>
          <w:szCs w:val="22"/>
        </w:rPr>
        <w:t xml:space="preserve"> </w:t>
      </w:r>
      <w:proofErr w:type="spellStart"/>
      <w:r w:rsidRPr="004945E6">
        <w:rPr>
          <w:sz w:val="22"/>
          <w:szCs w:val="22"/>
        </w:rPr>
        <w:t>Josifovska</w:t>
      </w:r>
      <w:proofErr w:type="spellEnd"/>
      <w:r w:rsidRPr="004945E6">
        <w:rPr>
          <w:sz w:val="22"/>
          <w:szCs w:val="22"/>
        </w:rPr>
        <w:t xml:space="preserve">, </w:t>
      </w:r>
    </w:p>
    <w:p w14:paraId="4A5E62E1" w14:textId="77777777" w:rsidR="004945E6" w:rsidRPr="004945E6" w:rsidRDefault="004945E6" w:rsidP="004945E6">
      <w:pPr>
        <w:keepNext/>
        <w:keepLines/>
        <w:spacing w:after="0"/>
        <w:ind w:left="1134" w:hanging="567"/>
        <w:rPr>
          <w:sz w:val="22"/>
          <w:szCs w:val="22"/>
        </w:rPr>
      </w:pPr>
      <w:r w:rsidRPr="004945E6">
        <w:rPr>
          <w:sz w:val="22"/>
          <w:szCs w:val="22"/>
        </w:rPr>
        <w:t>Municipality of Bitola</w:t>
      </w:r>
    </w:p>
    <w:p w14:paraId="22042FDA" w14:textId="77777777" w:rsidR="004945E6" w:rsidRPr="004945E6" w:rsidRDefault="004945E6" w:rsidP="004945E6">
      <w:pPr>
        <w:keepNext/>
        <w:keepLines/>
        <w:spacing w:after="0"/>
        <w:ind w:left="1134" w:hanging="567"/>
        <w:rPr>
          <w:sz w:val="22"/>
          <w:szCs w:val="22"/>
        </w:rPr>
      </w:pPr>
      <w:r w:rsidRPr="004945E6">
        <w:rPr>
          <w:sz w:val="22"/>
          <w:szCs w:val="22"/>
        </w:rPr>
        <w:t>Boulevard 1-st of May</w:t>
      </w:r>
    </w:p>
    <w:p w14:paraId="15AC7712" w14:textId="77777777" w:rsidR="004945E6" w:rsidRPr="004945E6" w:rsidRDefault="004945E6" w:rsidP="004945E6">
      <w:pPr>
        <w:keepNext/>
        <w:keepLines/>
        <w:spacing w:after="0"/>
        <w:ind w:left="1134" w:hanging="567"/>
        <w:rPr>
          <w:sz w:val="22"/>
          <w:szCs w:val="22"/>
        </w:rPr>
      </w:pPr>
      <w:r w:rsidRPr="004945E6">
        <w:rPr>
          <w:sz w:val="22"/>
          <w:szCs w:val="22"/>
        </w:rPr>
        <w:t>7000 Bitola</w:t>
      </w:r>
    </w:p>
    <w:p w14:paraId="14609BD9" w14:textId="77777777" w:rsidR="004945E6" w:rsidRPr="004945E6" w:rsidRDefault="004945E6" w:rsidP="004945E6">
      <w:pPr>
        <w:keepNext/>
        <w:keepLines/>
        <w:spacing w:after="0"/>
        <w:ind w:left="1134" w:hanging="567"/>
        <w:rPr>
          <w:sz w:val="22"/>
          <w:szCs w:val="22"/>
        </w:rPr>
      </w:pPr>
      <w:r w:rsidRPr="004945E6">
        <w:rPr>
          <w:sz w:val="22"/>
          <w:szCs w:val="22"/>
        </w:rPr>
        <w:t>E-mail: cinecultureprojectbitola@gmail.com</w:t>
      </w:r>
    </w:p>
    <w:p w14:paraId="5947910C" w14:textId="77777777" w:rsidR="004945E6" w:rsidRPr="004945E6" w:rsidRDefault="004945E6" w:rsidP="004945E6">
      <w:pPr>
        <w:keepNext/>
        <w:keepLines/>
        <w:spacing w:after="120"/>
        <w:ind w:left="567" w:hanging="567"/>
        <w:rPr>
          <w:sz w:val="22"/>
          <w:szCs w:val="22"/>
        </w:rPr>
      </w:pPr>
    </w:p>
    <w:p w14:paraId="2994628F" w14:textId="77777777" w:rsidR="004945E6" w:rsidRPr="004945E6" w:rsidRDefault="004945E6" w:rsidP="004945E6">
      <w:pPr>
        <w:keepNext/>
        <w:keepLines/>
        <w:spacing w:after="120"/>
        <w:ind w:left="567" w:hanging="567"/>
        <w:rPr>
          <w:sz w:val="22"/>
          <w:szCs w:val="22"/>
        </w:rPr>
      </w:pPr>
      <w:r w:rsidRPr="004945E6">
        <w:rPr>
          <w:sz w:val="22"/>
          <w:szCs w:val="22"/>
        </w:rPr>
        <w:t>Contract person for Contractor:</w:t>
      </w:r>
    </w:p>
    <w:p w14:paraId="4BE64151" w14:textId="29A9F05B" w:rsidR="00CB06F5" w:rsidRDefault="00EB224D" w:rsidP="004945E6">
      <w:pPr>
        <w:keepNext/>
        <w:keepLines/>
        <w:spacing w:after="120"/>
        <w:ind w:left="567" w:hanging="567"/>
        <w:rPr>
          <w:sz w:val="22"/>
          <w:szCs w:val="22"/>
        </w:rPr>
      </w:pPr>
      <w:r>
        <w:rPr>
          <w:sz w:val="22"/>
          <w:szCs w:val="22"/>
        </w:rPr>
        <w:t>------------------------------------</w:t>
      </w:r>
    </w:p>
    <w:p w14:paraId="5B64ABA6"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4019D65F" w14:textId="77777777"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361F7CB9"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3649EA30" w14:textId="740BE82E" w:rsidR="00EB224D" w:rsidRPr="006D2BB3" w:rsidRDefault="006C118B" w:rsidP="00EB224D">
      <w:pPr>
        <w:pStyle w:val="ListNumber"/>
        <w:numPr>
          <w:ilvl w:val="0"/>
          <w:numId w:val="0"/>
        </w:numPr>
        <w:ind w:left="709" w:hanging="709"/>
        <w:rPr>
          <w:sz w:val="22"/>
          <w:szCs w:val="22"/>
        </w:rPr>
      </w:pPr>
      <w:r>
        <w:rPr>
          <w:sz w:val="22"/>
          <w:szCs w:val="22"/>
        </w:rPr>
        <w:t>7.8</w:t>
      </w:r>
      <w:r>
        <w:rPr>
          <w:sz w:val="22"/>
          <w:szCs w:val="22"/>
        </w:rPr>
        <w:tab/>
      </w:r>
      <w:r w:rsidR="006D2BB3" w:rsidRPr="006D2BB3">
        <w:rPr>
          <w:sz w:val="22"/>
          <w:szCs w:val="22"/>
        </w:rPr>
        <w:t>Produced reports and documents of the contractor must comply with the rules lay down in the Information and Publicity Guide for Final Beneficiaries published by the Joint Secretariat of Interreg IPA Programme for Cross Border Cooperation “Greece-North Macedonia 2014-2020”.</w:t>
      </w:r>
      <w:hyperlink r:id="rId9" w:history="1">
        <w:r w:rsidR="00EB224D" w:rsidRPr="00B21D9E">
          <w:rPr>
            <w:rStyle w:val="Hyperlink"/>
          </w:rPr>
          <w:t>http://www.ipa-cbc-programme.eu/gallery/Files/Library/Information--Publicity-Guide_Name-change_November-2019.pdf</w:t>
        </w:r>
      </w:hyperlink>
    </w:p>
    <w:p w14:paraId="61C2FFA9"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10D6F2A1" w14:textId="2B151AC0" w:rsidR="007563C0" w:rsidRPr="002D5121" w:rsidRDefault="007563C0" w:rsidP="00104095">
      <w:pPr>
        <w:spacing w:after="0"/>
        <w:ind w:left="567" w:hanging="567"/>
        <w:rPr>
          <w:sz w:val="22"/>
          <w:szCs w:val="22"/>
        </w:rPr>
      </w:pPr>
      <w:r w:rsidRPr="004945E6">
        <w:rPr>
          <w:sz w:val="22"/>
          <w:szCs w:val="22"/>
        </w:rPr>
        <w:t>19.1</w:t>
      </w:r>
      <w:r w:rsidRPr="004945E6">
        <w:rPr>
          <w:b/>
          <w:sz w:val="22"/>
          <w:szCs w:val="22"/>
        </w:rPr>
        <w:tab/>
      </w:r>
      <w:r w:rsidRPr="004945E6">
        <w:rPr>
          <w:sz w:val="22"/>
          <w:szCs w:val="22"/>
        </w:rPr>
        <w:t>The start date for implementation shall be date of signature of the contract by both parties</w:t>
      </w:r>
      <w:r w:rsidR="004945E6">
        <w:rPr>
          <w:sz w:val="22"/>
          <w:szCs w:val="22"/>
        </w:rPr>
        <w:t>.</w:t>
      </w:r>
    </w:p>
    <w:p w14:paraId="5855F9D7" w14:textId="40421679"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AE66EF">
        <w:rPr>
          <w:sz w:val="22"/>
          <w:szCs w:val="22"/>
        </w:rPr>
        <w:t>4</w:t>
      </w:r>
      <w:r w:rsidRPr="002D5121">
        <w:rPr>
          <w:sz w:val="22"/>
          <w:szCs w:val="22"/>
        </w:rPr>
        <w:t xml:space="preserve"> months from the start date.</w:t>
      </w:r>
    </w:p>
    <w:p w14:paraId="755E9A0C"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14:paraId="4948C29C"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044C4312" w14:textId="77777777"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14:paraId="7CB5C867"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0A6864EC" w14:textId="26D9A0D5"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14:paraId="11699CD0" w14:textId="77777777" w:rsidTr="00212B1D">
        <w:trPr>
          <w:cantSplit/>
          <w:trHeight w:val="345"/>
        </w:trPr>
        <w:tc>
          <w:tcPr>
            <w:tcW w:w="1134" w:type="dxa"/>
          </w:tcPr>
          <w:p w14:paraId="61F461E9" w14:textId="77777777" w:rsidR="009642E7" w:rsidRPr="0036136C" w:rsidRDefault="009642E7">
            <w:pPr>
              <w:keepNext/>
              <w:spacing w:before="40" w:after="40"/>
              <w:jc w:val="center"/>
              <w:rPr>
                <w:b/>
                <w:sz w:val="22"/>
                <w:szCs w:val="22"/>
              </w:rPr>
            </w:pPr>
            <w:r w:rsidRPr="0036136C">
              <w:rPr>
                <w:b/>
                <w:sz w:val="22"/>
                <w:szCs w:val="22"/>
              </w:rPr>
              <w:t>Month</w:t>
            </w:r>
          </w:p>
        </w:tc>
        <w:tc>
          <w:tcPr>
            <w:tcW w:w="6078" w:type="dxa"/>
          </w:tcPr>
          <w:p w14:paraId="775D1FFA" w14:textId="77777777" w:rsidR="009642E7" w:rsidRPr="0036136C" w:rsidRDefault="009642E7">
            <w:pPr>
              <w:keepNext/>
              <w:spacing w:before="40" w:after="40"/>
              <w:rPr>
                <w:b/>
                <w:sz w:val="22"/>
                <w:szCs w:val="22"/>
              </w:rPr>
            </w:pPr>
          </w:p>
        </w:tc>
        <w:tc>
          <w:tcPr>
            <w:tcW w:w="1520" w:type="dxa"/>
          </w:tcPr>
          <w:p w14:paraId="4AA0AF15" w14:textId="4B9F05CD" w:rsidR="009642E7" w:rsidRPr="00E607B4" w:rsidRDefault="009642E7">
            <w:pPr>
              <w:keepNext/>
              <w:spacing w:before="40" w:after="40"/>
              <w:jc w:val="center"/>
              <w:rPr>
                <w:b/>
                <w:sz w:val="22"/>
                <w:szCs w:val="22"/>
              </w:rPr>
            </w:pPr>
            <w:r w:rsidRPr="00E607B4">
              <w:rPr>
                <w:b/>
                <w:sz w:val="22"/>
                <w:szCs w:val="22"/>
              </w:rPr>
              <w:t>EUR</w:t>
            </w:r>
          </w:p>
        </w:tc>
      </w:tr>
      <w:tr w:rsidR="009642E7" w:rsidRPr="0036136C" w14:paraId="2F274397" w14:textId="77777777" w:rsidTr="00212B1D">
        <w:trPr>
          <w:cantSplit/>
          <w:trHeight w:val="894"/>
        </w:trPr>
        <w:tc>
          <w:tcPr>
            <w:tcW w:w="1134" w:type="dxa"/>
          </w:tcPr>
          <w:p w14:paraId="1BB1856C" w14:textId="77777777" w:rsidR="009642E7" w:rsidRPr="0036136C" w:rsidRDefault="009642E7">
            <w:pPr>
              <w:keepNext/>
              <w:spacing w:before="40" w:after="40"/>
              <w:jc w:val="center"/>
              <w:rPr>
                <w:b/>
                <w:sz w:val="22"/>
                <w:szCs w:val="22"/>
              </w:rPr>
            </w:pPr>
            <w:r w:rsidRPr="0036136C">
              <w:rPr>
                <w:b/>
                <w:sz w:val="22"/>
                <w:szCs w:val="22"/>
              </w:rPr>
              <w:t>1</w:t>
            </w:r>
          </w:p>
        </w:tc>
        <w:tc>
          <w:tcPr>
            <w:tcW w:w="6078" w:type="dxa"/>
          </w:tcPr>
          <w:p w14:paraId="04583A02" w14:textId="77777777"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tc>
        <w:tc>
          <w:tcPr>
            <w:tcW w:w="1520" w:type="dxa"/>
          </w:tcPr>
          <w:p w14:paraId="47B613ED" w14:textId="0251D205" w:rsidR="009642E7" w:rsidRPr="0036136C" w:rsidRDefault="006C5037">
            <w:pPr>
              <w:keepNext/>
              <w:spacing w:before="40" w:after="40"/>
              <w:jc w:val="center"/>
              <w:rPr>
                <w:sz w:val="22"/>
                <w:szCs w:val="22"/>
              </w:rPr>
            </w:pPr>
            <w:r>
              <w:rPr>
                <w:sz w:val="22"/>
                <w:szCs w:val="22"/>
              </w:rPr>
              <w:t>40% of contract value</w:t>
            </w:r>
          </w:p>
        </w:tc>
      </w:tr>
      <w:tr w:rsidR="00A1628E" w:rsidRPr="0036136C" w14:paraId="0F4652E1" w14:textId="77777777" w:rsidTr="00212B1D">
        <w:trPr>
          <w:cantSplit/>
          <w:trHeight w:val="1082"/>
        </w:trPr>
        <w:tc>
          <w:tcPr>
            <w:tcW w:w="1134" w:type="dxa"/>
            <w:tcBorders>
              <w:bottom w:val="nil"/>
            </w:tcBorders>
          </w:tcPr>
          <w:p w14:paraId="1058BF31" w14:textId="38D54181" w:rsidR="00A1628E" w:rsidRPr="0036136C" w:rsidRDefault="00AE66EF">
            <w:pPr>
              <w:spacing w:before="40" w:after="40"/>
              <w:jc w:val="center"/>
              <w:rPr>
                <w:b/>
                <w:sz w:val="22"/>
                <w:szCs w:val="22"/>
              </w:rPr>
            </w:pPr>
            <w:r>
              <w:rPr>
                <w:b/>
                <w:sz w:val="22"/>
                <w:szCs w:val="22"/>
              </w:rPr>
              <w:t>2</w:t>
            </w:r>
          </w:p>
        </w:tc>
        <w:tc>
          <w:tcPr>
            <w:tcW w:w="6078" w:type="dxa"/>
            <w:tcBorders>
              <w:bottom w:val="nil"/>
            </w:tcBorders>
          </w:tcPr>
          <w:p w14:paraId="37AB6B48" w14:textId="6927069E" w:rsidR="00A1628E" w:rsidRPr="002C0744" w:rsidRDefault="00A1628E" w:rsidP="00A1628E">
            <w:pPr>
              <w:ind w:left="567" w:hanging="567"/>
              <w:rPr>
                <w:b/>
                <w:bCs/>
                <w:sz w:val="22"/>
                <w:szCs w:val="22"/>
              </w:rPr>
            </w:pPr>
            <w:r w:rsidRPr="002C0744">
              <w:rPr>
                <w:b/>
                <w:bCs/>
                <w:sz w:val="22"/>
                <w:szCs w:val="22"/>
              </w:rPr>
              <w:t>Interim payment</w:t>
            </w:r>
          </w:p>
          <w:p w14:paraId="463F70A3" w14:textId="77777777" w:rsidR="00A1628E" w:rsidRPr="0036136C" w:rsidRDefault="00A1628E">
            <w:pPr>
              <w:spacing w:before="40" w:after="40"/>
              <w:rPr>
                <w:b/>
                <w:sz w:val="22"/>
                <w:szCs w:val="22"/>
              </w:rPr>
            </w:pPr>
          </w:p>
        </w:tc>
        <w:tc>
          <w:tcPr>
            <w:tcW w:w="1520" w:type="dxa"/>
            <w:tcBorders>
              <w:bottom w:val="nil"/>
            </w:tcBorders>
          </w:tcPr>
          <w:p w14:paraId="0AD101FF" w14:textId="511A8B7E" w:rsidR="00A1628E" w:rsidRPr="0036136C" w:rsidRDefault="006C5037">
            <w:pPr>
              <w:spacing w:after="0"/>
              <w:jc w:val="center"/>
              <w:rPr>
                <w:sz w:val="22"/>
                <w:szCs w:val="22"/>
              </w:rPr>
            </w:pPr>
            <w:r>
              <w:rPr>
                <w:sz w:val="22"/>
                <w:szCs w:val="22"/>
              </w:rPr>
              <w:t>3</w:t>
            </w:r>
            <w:r w:rsidR="00E607B4">
              <w:rPr>
                <w:sz w:val="22"/>
                <w:szCs w:val="22"/>
              </w:rPr>
              <w:t>0% of contract value</w:t>
            </w:r>
          </w:p>
        </w:tc>
      </w:tr>
      <w:tr w:rsidR="009642E7" w:rsidRPr="0036136C" w14:paraId="3714FF09" w14:textId="77777777" w:rsidTr="00212B1D">
        <w:trPr>
          <w:cantSplit/>
          <w:trHeight w:val="1082"/>
        </w:trPr>
        <w:tc>
          <w:tcPr>
            <w:tcW w:w="1134" w:type="dxa"/>
            <w:tcBorders>
              <w:bottom w:val="nil"/>
            </w:tcBorders>
          </w:tcPr>
          <w:p w14:paraId="17E640E8" w14:textId="4A19E115" w:rsidR="009642E7" w:rsidRPr="0036136C" w:rsidRDefault="00AE66EF">
            <w:pPr>
              <w:spacing w:before="40" w:after="40"/>
              <w:jc w:val="center"/>
              <w:rPr>
                <w:b/>
                <w:sz w:val="22"/>
                <w:szCs w:val="22"/>
              </w:rPr>
            </w:pPr>
            <w:r>
              <w:rPr>
                <w:b/>
                <w:sz w:val="22"/>
                <w:szCs w:val="22"/>
              </w:rPr>
              <w:t>4</w:t>
            </w:r>
          </w:p>
        </w:tc>
        <w:tc>
          <w:tcPr>
            <w:tcW w:w="6078" w:type="dxa"/>
            <w:tcBorders>
              <w:bottom w:val="nil"/>
            </w:tcBorders>
          </w:tcPr>
          <w:p w14:paraId="7754BC79" w14:textId="77777777"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14:paraId="1A151D62" w14:textId="29EE67A9" w:rsidR="009642E7" w:rsidRPr="00E607B4" w:rsidRDefault="006C5037" w:rsidP="00E607B4">
            <w:pPr>
              <w:spacing w:after="0"/>
              <w:jc w:val="center"/>
              <w:rPr>
                <w:sz w:val="22"/>
                <w:szCs w:val="22"/>
              </w:rPr>
            </w:pPr>
            <w:r>
              <w:rPr>
                <w:sz w:val="22"/>
                <w:szCs w:val="22"/>
              </w:rPr>
              <w:t>3</w:t>
            </w:r>
            <w:r w:rsidR="009642E7" w:rsidRPr="00E607B4">
              <w:rPr>
                <w:sz w:val="22"/>
                <w:szCs w:val="22"/>
              </w:rPr>
              <w:t>0</w:t>
            </w:r>
            <w:r w:rsidR="00CF0319" w:rsidRPr="00E607B4">
              <w:rPr>
                <w:w w:val="50"/>
                <w:sz w:val="22"/>
                <w:szCs w:val="22"/>
              </w:rPr>
              <w:t> </w:t>
            </w:r>
            <w:r w:rsidR="009642E7" w:rsidRPr="00E607B4">
              <w:rPr>
                <w:sz w:val="22"/>
                <w:szCs w:val="22"/>
              </w:rPr>
              <w:t xml:space="preserve">% </w:t>
            </w:r>
            <w:r w:rsidR="00E607B4" w:rsidRPr="00E607B4">
              <w:rPr>
                <w:sz w:val="22"/>
                <w:szCs w:val="22"/>
              </w:rPr>
              <w:t>of contract value</w:t>
            </w:r>
          </w:p>
        </w:tc>
      </w:tr>
      <w:tr w:rsidR="009642E7" w:rsidRPr="0036136C" w14:paraId="7CD9EF61" w14:textId="77777777" w:rsidTr="00212B1D">
        <w:trPr>
          <w:cantSplit/>
          <w:trHeight w:val="816"/>
        </w:trPr>
        <w:tc>
          <w:tcPr>
            <w:tcW w:w="1134" w:type="dxa"/>
            <w:tcBorders>
              <w:top w:val="dotted" w:sz="4" w:space="0" w:color="auto"/>
              <w:bottom w:val="single" w:sz="4" w:space="0" w:color="auto"/>
            </w:tcBorders>
            <w:shd w:val="pct10" w:color="auto" w:fill="FFFFFF"/>
          </w:tcPr>
          <w:p w14:paraId="3B88CC38" w14:textId="77777777"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14:paraId="0A0F52EB" w14:textId="77777777"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14:paraId="08ECBB4B" w14:textId="0F907134" w:rsidR="009642E7" w:rsidRPr="0036136C" w:rsidRDefault="00AE66EF">
            <w:pPr>
              <w:spacing w:after="0"/>
              <w:jc w:val="center"/>
              <w:rPr>
                <w:sz w:val="22"/>
                <w:szCs w:val="22"/>
              </w:rPr>
            </w:pPr>
            <w:r>
              <w:rPr>
                <w:sz w:val="22"/>
                <w:szCs w:val="22"/>
              </w:rPr>
              <w:t>100%</w:t>
            </w:r>
          </w:p>
        </w:tc>
      </w:tr>
    </w:tbl>
    <w:p w14:paraId="0D2A6A64" w14:textId="77777777" w:rsidR="006C5037" w:rsidRDefault="006C5037" w:rsidP="006C5037">
      <w:pPr>
        <w:autoSpaceDE w:val="0"/>
        <w:autoSpaceDN w:val="0"/>
        <w:adjustRightInd w:val="0"/>
        <w:ind w:left="567"/>
        <w:rPr>
          <w:sz w:val="22"/>
          <w:szCs w:val="22"/>
        </w:rPr>
      </w:pPr>
    </w:p>
    <w:p w14:paraId="4FC152D9" w14:textId="105E4FDC" w:rsidR="00F85EAD" w:rsidRPr="0036136C" w:rsidRDefault="006C5037" w:rsidP="006C5037">
      <w:pPr>
        <w:autoSpaceDE w:val="0"/>
        <w:autoSpaceDN w:val="0"/>
        <w:adjustRightInd w:val="0"/>
        <w:ind w:left="567"/>
        <w:rPr>
          <w:sz w:val="22"/>
          <w:szCs w:val="22"/>
        </w:rPr>
      </w:pPr>
      <w:r>
        <w:rPr>
          <w:sz w:val="22"/>
          <w:szCs w:val="22"/>
        </w:rPr>
        <w:t xml:space="preserve">Payment shall be made in accordance with Article 29 of the general </w:t>
      </w:r>
      <w:proofErr w:type="gramStart"/>
      <w:r>
        <w:rPr>
          <w:sz w:val="22"/>
          <w:szCs w:val="22"/>
        </w:rPr>
        <w:t>conditions.</w:t>
      </w:r>
      <w:r w:rsidR="00F85EAD" w:rsidRPr="00E607B4">
        <w:rPr>
          <w:sz w:val="22"/>
          <w:szCs w:val="22"/>
        </w:rPr>
        <w:t>.</w:t>
      </w:r>
      <w:proofErr w:type="gramEnd"/>
    </w:p>
    <w:p w14:paraId="0C8EE8F7" w14:textId="7E3DE817" w:rsidR="00640C03" w:rsidRDefault="00A1628E" w:rsidP="00E607B4">
      <w:pPr>
        <w:ind w:left="567" w:hanging="567"/>
        <w:rPr>
          <w:sz w:val="22"/>
          <w:szCs w:val="22"/>
        </w:rPr>
      </w:pPr>
      <w:r w:rsidRPr="00E607B4">
        <w:rPr>
          <w:sz w:val="22"/>
          <w:szCs w:val="22"/>
        </w:rPr>
        <w:t>29.3</w:t>
      </w:r>
      <w:r w:rsidRPr="00E607B4">
        <w:rPr>
          <w:sz w:val="22"/>
          <w:szCs w:val="22"/>
        </w:rPr>
        <w:tab/>
      </w:r>
      <w:r w:rsidR="00057077" w:rsidRPr="00E607B4">
        <w:rPr>
          <w:sz w:val="22"/>
          <w:szCs w:val="22"/>
        </w:rPr>
        <w:t xml:space="preserve">By derogation from Article 29.3 of the </w:t>
      </w:r>
      <w:r w:rsidR="0077786E" w:rsidRPr="00E607B4">
        <w:rPr>
          <w:sz w:val="22"/>
          <w:szCs w:val="22"/>
        </w:rPr>
        <w:t>g</w:t>
      </w:r>
      <w:r w:rsidR="00057077" w:rsidRPr="00E607B4">
        <w:rPr>
          <w:sz w:val="22"/>
          <w:szCs w:val="22"/>
        </w:rPr>
        <w:t xml:space="preserve">eneral </w:t>
      </w:r>
      <w:r w:rsidR="0077786E" w:rsidRPr="00E607B4">
        <w:rPr>
          <w:sz w:val="22"/>
          <w:szCs w:val="22"/>
        </w:rPr>
        <w:t>c</w:t>
      </w:r>
      <w:r w:rsidR="00057077" w:rsidRPr="00E607B4">
        <w:rPr>
          <w:sz w:val="22"/>
          <w:szCs w:val="22"/>
        </w:rPr>
        <w:t xml:space="preserve">onditions, once the deadline </w:t>
      </w:r>
      <w:r w:rsidR="002250E9" w:rsidRPr="00E607B4">
        <w:rPr>
          <w:sz w:val="22"/>
          <w:szCs w:val="22"/>
        </w:rPr>
        <w:t>set</w:t>
      </w:r>
      <w:r w:rsidR="009C55DD" w:rsidRPr="00E607B4">
        <w:rPr>
          <w:sz w:val="22"/>
          <w:szCs w:val="22"/>
        </w:rPr>
        <w:t xml:space="preserve"> in Article 29.1 </w:t>
      </w:r>
      <w:r w:rsidR="00057077" w:rsidRPr="00E607B4">
        <w:rPr>
          <w:sz w:val="22"/>
          <w:szCs w:val="22"/>
        </w:rPr>
        <w:t xml:space="preserve">has expired, the </w:t>
      </w:r>
      <w:r w:rsidR="002F498B" w:rsidRPr="00E607B4">
        <w:rPr>
          <w:sz w:val="22"/>
          <w:szCs w:val="22"/>
        </w:rPr>
        <w:t>c</w:t>
      </w:r>
      <w:r w:rsidR="00805B43" w:rsidRPr="00E607B4">
        <w:rPr>
          <w:sz w:val="22"/>
          <w:szCs w:val="22"/>
        </w:rPr>
        <w:t>ontractor</w:t>
      </w:r>
      <w:r w:rsidR="00A02D95" w:rsidRPr="00E607B4">
        <w:rPr>
          <w:sz w:val="22"/>
          <w:szCs w:val="22"/>
        </w:rPr>
        <w:t xml:space="preserve"> will</w:t>
      </w:r>
      <w:r w:rsidR="002250E9" w:rsidRPr="00E607B4">
        <w:rPr>
          <w:sz w:val="22"/>
          <w:szCs w:val="22"/>
        </w:rPr>
        <w:t>,</w:t>
      </w:r>
      <w:r w:rsidR="00057077" w:rsidRPr="00E607B4">
        <w:rPr>
          <w:sz w:val="22"/>
          <w:szCs w:val="22"/>
        </w:rPr>
        <w:t xml:space="preserve"> </w:t>
      </w:r>
      <w:r w:rsidR="00850711" w:rsidRPr="00E607B4">
        <w:rPr>
          <w:sz w:val="22"/>
          <w:szCs w:val="22"/>
        </w:rPr>
        <w:t>upon demand</w:t>
      </w:r>
      <w:r w:rsidR="00A02D95" w:rsidRPr="00E607B4">
        <w:rPr>
          <w:sz w:val="22"/>
          <w:szCs w:val="22"/>
        </w:rPr>
        <w:t>,</w:t>
      </w:r>
      <w:r w:rsidR="00A02D95" w:rsidRPr="00E607B4">
        <w:t xml:space="preserve"> </w:t>
      </w:r>
      <w:r w:rsidR="00A02D95" w:rsidRPr="00E607B4">
        <w:rPr>
          <w:sz w:val="22"/>
          <w:szCs w:val="22"/>
        </w:rPr>
        <w:t xml:space="preserve">be entitled to late-payment interest at the rate and for the period mentioned in the </w:t>
      </w:r>
      <w:r w:rsidR="0077786E" w:rsidRPr="00E607B4">
        <w:rPr>
          <w:sz w:val="22"/>
          <w:szCs w:val="22"/>
        </w:rPr>
        <w:t>g</w:t>
      </w:r>
      <w:r w:rsidR="00A02D95" w:rsidRPr="00E607B4">
        <w:rPr>
          <w:sz w:val="22"/>
          <w:szCs w:val="22"/>
        </w:rPr>
        <w:t xml:space="preserve">eneral </w:t>
      </w:r>
      <w:r w:rsidR="0077786E" w:rsidRPr="00E607B4">
        <w:rPr>
          <w:sz w:val="22"/>
          <w:szCs w:val="22"/>
        </w:rPr>
        <w:t>c</w:t>
      </w:r>
      <w:r w:rsidR="00A02D95" w:rsidRPr="00E607B4">
        <w:rPr>
          <w:sz w:val="22"/>
          <w:szCs w:val="22"/>
        </w:rPr>
        <w:t>onditions submitted</w:t>
      </w:r>
      <w:r w:rsidR="00BE5213" w:rsidRPr="00E607B4">
        <w:rPr>
          <w:sz w:val="22"/>
          <w:szCs w:val="22"/>
        </w:rPr>
        <w:t xml:space="preserve"> </w:t>
      </w:r>
      <w:r w:rsidR="00A02D95" w:rsidRPr="00E607B4">
        <w:rPr>
          <w:sz w:val="22"/>
          <w:szCs w:val="22"/>
        </w:rPr>
        <w:t>The demand must be submitted within two months of receiving late payment.</w:t>
      </w:r>
    </w:p>
    <w:p w14:paraId="618C0E6A" w14:textId="008AD507"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E607B4">
        <w:rPr>
          <w:sz w:val="22"/>
          <w:szCs w:val="22"/>
        </w:rPr>
        <w:t>MKD (Macedonian Denars)</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2B8B064B"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0F7D38CD" w14:textId="4E562AF1" w:rsidR="009A3CD3" w:rsidRDefault="00CB06F5" w:rsidP="00AD602B">
      <w:pPr>
        <w:spacing w:after="0"/>
        <w:ind w:left="709" w:hanging="709"/>
        <w:rPr>
          <w:bCs/>
          <w:sz w:val="22"/>
          <w:szCs w:val="22"/>
        </w:rPr>
      </w:pPr>
      <w:r w:rsidRPr="00E607B4">
        <w:rPr>
          <w:bCs/>
          <w:sz w:val="22"/>
          <w:szCs w:val="22"/>
        </w:rPr>
        <w:t>30.1</w:t>
      </w:r>
      <w:r w:rsidRPr="00E607B4">
        <w:rPr>
          <w:bCs/>
          <w:sz w:val="22"/>
          <w:szCs w:val="22"/>
        </w:rPr>
        <w:tab/>
      </w:r>
      <w:r w:rsidR="009A3CD3" w:rsidRPr="00E607B4">
        <w:rPr>
          <w:bCs/>
          <w:sz w:val="22"/>
          <w:szCs w:val="22"/>
        </w:rPr>
        <w:t xml:space="preserve">By derogation </w:t>
      </w:r>
      <w:r w:rsidR="009A3CD3" w:rsidRPr="00E607B4">
        <w:rPr>
          <w:sz w:val="22"/>
          <w:szCs w:val="22"/>
        </w:rPr>
        <w:t xml:space="preserve">from </w:t>
      </w:r>
      <w:r w:rsidR="009A3CD3" w:rsidRPr="00E607B4">
        <w:rPr>
          <w:bCs/>
          <w:sz w:val="22"/>
          <w:szCs w:val="22"/>
        </w:rPr>
        <w:t xml:space="preserve">article </w:t>
      </w:r>
      <w:r w:rsidR="009A3CD3" w:rsidRPr="00E607B4">
        <w:rPr>
          <w:sz w:val="22"/>
          <w:szCs w:val="22"/>
        </w:rPr>
        <w:t xml:space="preserve">30 of the </w:t>
      </w:r>
      <w:r w:rsidR="0077786E" w:rsidRPr="00E607B4">
        <w:rPr>
          <w:sz w:val="22"/>
          <w:szCs w:val="22"/>
        </w:rPr>
        <w:t>g</w:t>
      </w:r>
      <w:r w:rsidR="009A3CD3" w:rsidRPr="00E607B4">
        <w:rPr>
          <w:sz w:val="22"/>
          <w:szCs w:val="22"/>
        </w:rPr>
        <w:t xml:space="preserve">eneral </w:t>
      </w:r>
      <w:r w:rsidR="0077786E" w:rsidRPr="00E607B4">
        <w:rPr>
          <w:sz w:val="22"/>
          <w:szCs w:val="22"/>
        </w:rPr>
        <w:t>c</w:t>
      </w:r>
      <w:r w:rsidR="009A3CD3" w:rsidRPr="00E607B4">
        <w:rPr>
          <w:sz w:val="22"/>
          <w:szCs w:val="22"/>
        </w:rPr>
        <w:t>onditions,</w:t>
      </w:r>
      <w:r w:rsidR="009A3CD3" w:rsidRPr="00E607B4">
        <w:rPr>
          <w:bCs/>
          <w:sz w:val="22"/>
          <w:szCs w:val="22"/>
        </w:rPr>
        <w:t xml:space="preserve"> no pre-financing guarantee is required.</w:t>
      </w:r>
    </w:p>
    <w:p w14:paraId="51F8C3DF" w14:textId="77777777" w:rsidR="009A3CD3" w:rsidRPr="0036136C" w:rsidRDefault="009A3CD3" w:rsidP="00AD602B">
      <w:pPr>
        <w:spacing w:after="0"/>
        <w:ind w:left="709" w:hanging="709"/>
        <w:rPr>
          <w:bCs/>
          <w:sz w:val="22"/>
          <w:szCs w:val="22"/>
        </w:rPr>
      </w:pPr>
      <w:r>
        <w:rPr>
          <w:bCs/>
          <w:sz w:val="22"/>
          <w:szCs w:val="22"/>
        </w:rPr>
        <w:tab/>
      </w:r>
    </w:p>
    <w:p w14:paraId="5DD763C6" w14:textId="77777777"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14:paraId="41C37E01" w14:textId="06C60BD2" w:rsidR="009642E7" w:rsidRPr="0036136C" w:rsidRDefault="002A496E" w:rsidP="00E607B4">
      <w:pPr>
        <w:spacing w:after="120"/>
        <w:ind w:left="567" w:hanging="567"/>
        <w:rPr>
          <w:sz w:val="22"/>
          <w:szCs w:val="22"/>
        </w:rPr>
      </w:pPr>
      <w:r w:rsidRPr="00E607B4">
        <w:rPr>
          <w:sz w:val="22"/>
          <w:szCs w:val="22"/>
        </w:rPr>
        <w:t>40</w:t>
      </w:r>
      <w:r w:rsidR="009642E7" w:rsidRPr="00E607B4">
        <w:rPr>
          <w:sz w:val="22"/>
          <w:szCs w:val="22"/>
        </w:rPr>
        <w:t>.</w:t>
      </w:r>
      <w:r w:rsidRPr="00E607B4">
        <w:rPr>
          <w:sz w:val="22"/>
          <w:szCs w:val="22"/>
        </w:rPr>
        <w:t>4</w:t>
      </w:r>
      <w:r w:rsidR="009642E7" w:rsidRPr="00E607B4">
        <w:rPr>
          <w:sz w:val="22"/>
          <w:szCs w:val="22"/>
        </w:rPr>
        <w:tab/>
        <w:t xml:space="preserve">Any disputes arising out of or relating to this </w:t>
      </w:r>
      <w:r w:rsidR="002F498B" w:rsidRPr="00E607B4">
        <w:rPr>
          <w:sz w:val="22"/>
          <w:szCs w:val="22"/>
        </w:rPr>
        <w:t>c</w:t>
      </w:r>
      <w:r w:rsidR="009642E7" w:rsidRPr="00E607B4">
        <w:rPr>
          <w:sz w:val="22"/>
          <w:szCs w:val="22"/>
        </w:rPr>
        <w:t xml:space="preserve">ontract which cannot be settled otherwise shall be referred to the exclusive jurisdiction of </w:t>
      </w:r>
      <w:r w:rsidR="00E607B4" w:rsidRPr="00E607B4">
        <w:rPr>
          <w:sz w:val="22"/>
          <w:szCs w:val="22"/>
        </w:rPr>
        <w:t>Court in Bitola</w:t>
      </w:r>
      <w:r w:rsidR="009642E7" w:rsidRPr="00E607B4">
        <w:rPr>
          <w:sz w:val="22"/>
          <w:szCs w:val="22"/>
        </w:rPr>
        <w:t xml:space="preserve"> applying the national legislation of the </w:t>
      </w:r>
      <w:r w:rsidR="002F498B" w:rsidRPr="00E607B4">
        <w:rPr>
          <w:sz w:val="22"/>
          <w:szCs w:val="22"/>
        </w:rPr>
        <w:t>c</w:t>
      </w:r>
      <w:r w:rsidR="009642E7" w:rsidRPr="00E607B4">
        <w:rPr>
          <w:sz w:val="22"/>
          <w:szCs w:val="22"/>
        </w:rPr>
        <w:t xml:space="preserve">ontracting </w:t>
      </w:r>
      <w:r w:rsidR="002F498B" w:rsidRPr="00E607B4">
        <w:rPr>
          <w:sz w:val="22"/>
          <w:szCs w:val="22"/>
        </w:rPr>
        <w:t>a</w:t>
      </w:r>
      <w:r w:rsidR="009642E7" w:rsidRPr="00E607B4">
        <w:rPr>
          <w:sz w:val="22"/>
          <w:szCs w:val="22"/>
        </w:rPr>
        <w:t>uthority.</w:t>
      </w:r>
    </w:p>
    <w:p w14:paraId="1C45B17E" w14:textId="77777777" w:rsidR="00AB3480" w:rsidRPr="00E607B4" w:rsidRDefault="00AB3480" w:rsidP="00AB3480">
      <w:pPr>
        <w:keepNext/>
        <w:keepLines/>
        <w:tabs>
          <w:tab w:val="left" w:pos="1134"/>
        </w:tabs>
        <w:spacing w:before="240" w:after="120"/>
        <w:ind w:left="1134" w:hanging="1134"/>
        <w:rPr>
          <w:b/>
          <w:szCs w:val="24"/>
        </w:rPr>
      </w:pPr>
      <w:r w:rsidRPr="00E607B4">
        <w:rPr>
          <w:b/>
          <w:szCs w:val="24"/>
        </w:rPr>
        <w:t>Article 42</w:t>
      </w:r>
      <w:r w:rsidRPr="00E607B4">
        <w:rPr>
          <w:b/>
          <w:szCs w:val="24"/>
        </w:rPr>
        <w:tab/>
        <w:t xml:space="preserve">Data </w:t>
      </w:r>
      <w:r w:rsidR="00142843" w:rsidRPr="00E607B4">
        <w:rPr>
          <w:b/>
          <w:szCs w:val="24"/>
        </w:rPr>
        <w:t>p</w:t>
      </w:r>
      <w:r w:rsidRPr="00E607B4">
        <w:rPr>
          <w:b/>
          <w:szCs w:val="24"/>
        </w:rPr>
        <w:t>rotection</w:t>
      </w:r>
    </w:p>
    <w:p w14:paraId="5E6B2AC4" w14:textId="5B4F5FF5" w:rsidR="00C1075A" w:rsidRPr="00E607B4" w:rsidRDefault="00C1075A" w:rsidP="00C1075A">
      <w:pPr>
        <w:rPr>
          <w:sz w:val="22"/>
          <w:szCs w:val="22"/>
        </w:rPr>
      </w:pPr>
      <w:r w:rsidRPr="00E607B4">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0549BB6" w14:textId="0F212CF2" w:rsidR="00C1075A" w:rsidRPr="005C0DEE" w:rsidRDefault="00C1075A" w:rsidP="00C1075A">
      <w:pPr>
        <w:rPr>
          <w:sz w:val="22"/>
          <w:szCs w:val="22"/>
          <w:u w:val="single"/>
        </w:rPr>
      </w:pPr>
      <w:r w:rsidRPr="00E607B4">
        <w:rPr>
          <w:sz w:val="22"/>
          <w:szCs w:val="22"/>
        </w:rPr>
        <w:lastRenderedPageBreak/>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E607B4">
        <w:rPr>
          <w:rStyle w:val="FootnoteReference"/>
          <w:sz w:val="22"/>
          <w:szCs w:val="22"/>
        </w:rPr>
        <w:footnoteReference w:id="5"/>
      </w:r>
      <w:r w:rsidRPr="00E607B4">
        <w:rPr>
          <w:sz w:val="22"/>
          <w:szCs w:val="22"/>
        </w:rPr>
        <w:t xml:space="preserve"> and as detailed in the specific privacy statement published at </w:t>
      </w:r>
      <w:proofErr w:type="spellStart"/>
      <w:r w:rsidRPr="00E607B4">
        <w:rPr>
          <w:sz w:val="22"/>
          <w:szCs w:val="22"/>
        </w:rPr>
        <w:t>ePRAG</w:t>
      </w:r>
      <w:proofErr w:type="spellEnd"/>
      <w:r w:rsidRPr="00E607B4">
        <w:rPr>
          <w:sz w:val="22"/>
          <w:szCs w:val="22"/>
        </w:rPr>
        <w:t>.</w:t>
      </w:r>
    </w:p>
    <w:p w14:paraId="73FDD338"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10"/>
      <w:headerReference w:type="first" r:id="rId11"/>
      <w:footerReference w:type="first" r:id="rId12"/>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A5BD" w14:textId="77777777" w:rsidR="00FD50E1" w:rsidRDefault="00FD50E1">
      <w:r>
        <w:separator/>
      </w:r>
    </w:p>
  </w:endnote>
  <w:endnote w:type="continuationSeparator" w:id="0">
    <w:p w14:paraId="5DA8D8F3" w14:textId="77777777" w:rsidR="00FD50E1" w:rsidRDefault="00F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83B4" w14:textId="77777777" w:rsidR="00E5728F" w:rsidRPr="00C9543A" w:rsidRDefault="00E5728F" w:rsidP="002D5121">
    <w:pPr>
      <w:pStyle w:val="Footer"/>
      <w:tabs>
        <w:tab w:val="right" w:pos="8505"/>
      </w:tabs>
      <w:spacing w:before="120"/>
      <w:rPr>
        <w:rStyle w:val="PageNumber"/>
        <w:rFonts w:ascii="Times New Roman" w:hAnsi="Times New Roman"/>
        <w:b/>
        <w:sz w:val="18"/>
        <w:szCs w:val="18"/>
      </w:rPr>
    </w:pPr>
    <w:r w:rsidRPr="00DB58F8">
      <w:rPr>
        <w:rFonts w:ascii="Times New Roman" w:hAnsi="Times New Roman"/>
        <w:b/>
        <w:sz w:val="20"/>
      </w:rPr>
      <w:t>July 2019</w:t>
    </w: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Pr="00953EE9">
      <w:rPr>
        <w:rStyle w:val="PageNumber"/>
        <w:rFonts w:ascii="Times New Roman" w:hAnsi="Times New Roman"/>
        <w:sz w:val="18"/>
        <w:szCs w:val="18"/>
      </w:rPr>
      <w:fldChar w:fldCharType="end"/>
    </w:r>
  </w:p>
  <w:p w14:paraId="1CE68189" w14:textId="77777777" w:rsidR="00E5728F" w:rsidRPr="00953EE9" w:rsidRDefault="00E5728F"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699F" w14:textId="320259AC" w:rsidR="00E5728F" w:rsidRPr="00953EE9" w:rsidRDefault="00E5728F" w:rsidP="00DB3187">
    <w:pPr>
      <w:pStyle w:val="Footer"/>
      <w:tabs>
        <w:tab w:val="right" w:pos="8505"/>
      </w:tabs>
      <w:rPr>
        <w:rStyle w:val="PageNumber"/>
        <w:rFonts w:ascii="Times New Roman" w:hAnsi="Times New Roman"/>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Pr="00953EE9">
      <w:rPr>
        <w:rStyle w:val="PageNumber"/>
        <w:rFonts w:ascii="Times New Roman" w:hAnsi="Times New Roman"/>
        <w:sz w:val="18"/>
        <w:szCs w:val="18"/>
      </w:rPr>
      <w:fldChar w:fldCharType="end"/>
    </w:r>
  </w:p>
  <w:p w14:paraId="191F416C" w14:textId="3D0B01BB" w:rsidR="000B6E03" w:rsidRDefault="000B6E03" w:rsidP="000B6E03">
    <w:pPr>
      <w:jc w:val="center"/>
      <w:rPr>
        <w:rFonts w:cs="Arial"/>
        <w:sz w:val="16"/>
        <w:szCs w:val="16"/>
        <w:lang w:val="mk-MK"/>
      </w:rPr>
    </w:pPr>
    <w:r>
      <w:rPr>
        <w:rFonts w:cs="Arial"/>
        <w:sz w:val="16"/>
        <w:szCs w:val="16"/>
        <w:lang w:val="mk-MK"/>
      </w:rPr>
      <w:t xml:space="preserve">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1826873F" wp14:editId="465E8DA7">
          <wp:extent cx="1013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7804E987" w14:textId="5F1D954A" w:rsidR="00E5728F" w:rsidRPr="00953EE9" w:rsidRDefault="00E5728F" w:rsidP="00DB3187">
    <w:pPr>
      <w:pStyle w:val="Footer"/>
      <w:tabs>
        <w:tab w:val="right" w:pos="8505"/>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BB68" w14:textId="77777777" w:rsidR="00FD50E1" w:rsidRDefault="00FD50E1" w:rsidP="002D5121">
      <w:pPr>
        <w:spacing w:before="120" w:after="0"/>
      </w:pPr>
      <w:r>
        <w:separator/>
      </w:r>
    </w:p>
  </w:footnote>
  <w:footnote w:type="continuationSeparator" w:id="0">
    <w:p w14:paraId="1CA2B8B3" w14:textId="77777777" w:rsidR="00FD50E1" w:rsidRDefault="00FD50E1">
      <w:r>
        <w:continuationSeparator/>
      </w:r>
    </w:p>
  </w:footnote>
  <w:footnote w:id="1">
    <w:p w14:paraId="30F386BB" w14:textId="77777777" w:rsidR="00E5728F" w:rsidRPr="00DD7C1C" w:rsidRDefault="00E5728F" w:rsidP="0077786E">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14:paraId="09848336" w14:textId="77777777" w:rsidR="00E5728F" w:rsidRPr="00DD7C1C" w:rsidRDefault="00E5728F" w:rsidP="0077786E">
      <w:pPr>
        <w:pStyle w:val="FootnoteText"/>
      </w:pPr>
      <w:r w:rsidRPr="00DD7C1C">
        <w:rPr>
          <w:rStyle w:val="FootnoteReference"/>
          <w:rFonts w:ascii="Times New Roman" w:hAnsi="Times New Roman"/>
          <w:sz w:val="20"/>
        </w:rPr>
        <w:footnoteRef/>
      </w:r>
      <w:r>
        <w:t xml:space="preserve"> </w:t>
      </w:r>
      <w:r w:rsidRPr="00DD7C1C">
        <w:t>Where applicable. For individuals, mention their ID card, passport or equivalent document number.</w:t>
      </w:r>
    </w:p>
  </w:footnote>
  <w:footnote w:id="3">
    <w:p w14:paraId="3BAA68D6" w14:textId="77777777" w:rsidR="00E5728F" w:rsidRPr="00DD7C1C" w:rsidRDefault="00E5728F" w:rsidP="0077786E">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 w:id="4">
    <w:p w14:paraId="4771C380" w14:textId="77777777" w:rsidR="00E5728F" w:rsidRPr="00DD7C1C" w:rsidRDefault="00E5728F" w:rsidP="0077786E">
      <w:pPr>
        <w:pStyle w:val="FootnoteText"/>
      </w:pPr>
      <w:r w:rsidRPr="00DD7C1C">
        <w:rPr>
          <w:rStyle w:val="FootnoteReference"/>
          <w:rFonts w:ascii="Times New Roman" w:hAnsi="Times New Roman"/>
          <w:sz w:val="20"/>
        </w:rPr>
        <w:footnoteRef/>
      </w:r>
      <w:r>
        <w:t xml:space="preserve"> </w:t>
      </w:r>
      <w:r w:rsidRPr="00DD7C1C">
        <w:t xml:space="preserve">The </w:t>
      </w:r>
      <w:r>
        <w:t>c</w:t>
      </w:r>
      <w:r w:rsidRPr="00DD7C1C">
        <w:t>ontractor is not obliged to ask for pre-financing.</w:t>
      </w:r>
    </w:p>
  </w:footnote>
  <w:footnote w:id="5">
    <w:p w14:paraId="4AEDAA7D" w14:textId="77777777" w:rsidR="00E5728F" w:rsidRDefault="00E5728F" w:rsidP="00C1075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2833" w14:textId="49F683F4" w:rsidR="00E5728F" w:rsidRDefault="00A90E00">
    <w:pPr>
      <w:pStyle w:val="Header"/>
    </w:pPr>
    <w:r>
      <w:rPr>
        <w:noProof/>
      </w:rPr>
      <w:drawing>
        <wp:inline distT="0" distB="0" distL="0" distR="0" wp14:anchorId="1130FEC9" wp14:editId="1FAB2203">
          <wp:extent cx="5267325" cy="1085850"/>
          <wp:effectExtent l="0" t="0" r="9525" b="0"/>
          <wp:docPr id="8" name="Picture 8" descr="logoGRBgr"/>
          <wp:cNvGraphicFramePr/>
          <a:graphic xmlns:a="http://schemas.openxmlformats.org/drawingml/2006/main">
            <a:graphicData uri="http://schemas.openxmlformats.org/drawingml/2006/picture">
              <pic:pic xmlns:pic="http://schemas.openxmlformats.org/drawingml/2006/picture">
                <pic:nvPicPr>
                  <pic:cNvPr id="8" name="Picture 8" descr="logoGRBg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 w:numId="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MLAEkgZmFkBKSUcpOLW4ODM/D6TAohYAAM/YDywAAAA="/>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1712F"/>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B6E03"/>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3745"/>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0744"/>
    <w:rsid w:val="002C37E4"/>
    <w:rsid w:val="002C5672"/>
    <w:rsid w:val="002C5DC4"/>
    <w:rsid w:val="002D2630"/>
    <w:rsid w:val="002D42AA"/>
    <w:rsid w:val="002D5121"/>
    <w:rsid w:val="002E4657"/>
    <w:rsid w:val="002E755C"/>
    <w:rsid w:val="002F1723"/>
    <w:rsid w:val="002F498B"/>
    <w:rsid w:val="002F56E6"/>
    <w:rsid w:val="00302E94"/>
    <w:rsid w:val="003110FE"/>
    <w:rsid w:val="00313259"/>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1297A"/>
    <w:rsid w:val="004212EA"/>
    <w:rsid w:val="00423CA2"/>
    <w:rsid w:val="004302AD"/>
    <w:rsid w:val="0043610E"/>
    <w:rsid w:val="004443F8"/>
    <w:rsid w:val="00451C15"/>
    <w:rsid w:val="0045347B"/>
    <w:rsid w:val="004540D9"/>
    <w:rsid w:val="004701B3"/>
    <w:rsid w:val="00485444"/>
    <w:rsid w:val="00487C28"/>
    <w:rsid w:val="004945E6"/>
    <w:rsid w:val="004953D9"/>
    <w:rsid w:val="004A1F75"/>
    <w:rsid w:val="004A4E5A"/>
    <w:rsid w:val="004A4E88"/>
    <w:rsid w:val="004B0905"/>
    <w:rsid w:val="004C6B71"/>
    <w:rsid w:val="004E4458"/>
    <w:rsid w:val="004E4DEC"/>
    <w:rsid w:val="004E7248"/>
    <w:rsid w:val="004F1B12"/>
    <w:rsid w:val="004F1B97"/>
    <w:rsid w:val="004F428F"/>
    <w:rsid w:val="005076ED"/>
    <w:rsid w:val="00507D53"/>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5037"/>
    <w:rsid w:val="006C7534"/>
    <w:rsid w:val="006D2BB3"/>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202C"/>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0E00"/>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E66EF"/>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270F7"/>
    <w:rsid w:val="00E31425"/>
    <w:rsid w:val="00E341BA"/>
    <w:rsid w:val="00E41ECD"/>
    <w:rsid w:val="00E44137"/>
    <w:rsid w:val="00E44E44"/>
    <w:rsid w:val="00E4558E"/>
    <w:rsid w:val="00E50311"/>
    <w:rsid w:val="00E51347"/>
    <w:rsid w:val="00E5655A"/>
    <w:rsid w:val="00E5728F"/>
    <w:rsid w:val="00E57490"/>
    <w:rsid w:val="00E607B4"/>
    <w:rsid w:val="00E75AAC"/>
    <w:rsid w:val="00E76C3C"/>
    <w:rsid w:val="00E94DB2"/>
    <w:rsid w:val="00EA1229"/>
    <w:rsid w:val="00EA2398"/>
    <w:rsid w:val="00EA24C0"/>
    <w:rsid w:val="00EA6062"/>
    <w:rsid w:val="00EB0F4F"/>
    <w:rsid w:val="00EB11FB"/>
    <w:rsid w:val="00EB1C81"/>
    <w:rsid w:val="00EB224D"/>
    <w:rsid w:val="00EB6A4A"/>
    <w:rsid w:val="00EC44AB"/>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50E1"/>
    <w:rsid w:val="00FD75C5"/>
    <w:rsid w:val="00FE0DF7"/>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22C713"/>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styleId="UnresolvedMention">
    <w:name w:val="Unresolved Mention"/>
    <w:basedOn w:val="DefaultParagraphFont"/>
    <w:uiPriority w:val="99"/>
    <w:semiHidden/>
    <w:unhideWhenUsed/>
    <w:rsid w:val="006D2BB3"/>
    <w:rPr>
      <w:color w:val="605E5C"/>
      <w:shd w:val="clear" w:color="auto" w:fill="E1DFDD"/>
    </w:rPr>
  </w:style>
  <w:style w:type="character" w:customStyle="1" w:styleId="BodyTextChar">
    <w:name w:val="Body Text Char"/>
    <w:basedOn w:val="DefaultParagraphFont"/>
    <w:link w:val="BodyText"/>
    <w:rsid w:val="00E270F7"/>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7785">
      <w:bodyDiv w:val="1"/>
      <w:marLeft w:val="0"/>
      <w:marRight w:val="0"/>
      <w:marTop w:val="0"/>
      <w:marBottom w:val="0"/>
      <w:divBdr>
        <w:top w:val="none" w:sz="0" w:space="0" w:color="auto"/>
        <w:left w:val="none" w:sz="0" w:space="0" w:color="auto"/>
        <w:bottom w:val="none" w:sz="0" w:space="0" w:color="auto"/>
        <w:right w:val="none" w:sz="0" w:space="0" w:color="auto"/>
      </w:divBdr>
    </w:div>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cbc-programme.eu/gallery/Files/Library/Information--Publicity-Guide_Name-change_November-2019.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A039-52AD-4012-96E2-52FD6A56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99</TotalTime>
  <Pages>6</Pages>
  <Words>1315</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19</cp:revision>
  <cp:lastPrinted>2013-05-17T10:14:00Z</cp:lastPrinted>
  <dcterms:created xsi:type="dcterms:W3CDTF">2019-08-30T13:44:00Z</dcterms:created>
  <dcterms:modified xsi:type="dcterms:W3CDTF">2020-05-14T20:11:00Z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