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BB9B" w14:textId="77777777" w:rsidR="005E581A" w:rsidRDefault="005E581A" w:rsidP="005E581A">
      <w:pPr>
        <w:pStyle w:val="BodyText"/>
        <w:keepNext w:val="0"/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11D1C496" w14:textId="4951E7F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11D1C497" w14:textId="37F081F6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A66F16">
        <w:rPr>
          <w:rFonts w:ascii="Times New Roman" w:hAnsi="Times New Roman"/>
          <w:b/>
          <w:sz w:val="22"/>
          <w:szCs w:val="22"/>
        </w:rPr>
        <w:t xml:space="preserve">Global price: </w:t>
      </w:r>
      <w:r w:rsidRPr="00A66F16">
        <w:rPr>
          <w:rFonts w:ascii="Times New Roman" w:hAnsi="Times New Roman"/>
          <w:sz w:val="22"/>
          <w:szCs w:val="22"/>
        </w:rPr>
        <w:t xml:space="preserve">EUR </w:t>
      </w:r>
      <w:r w:rsidRPr="00A66F16">
        <w:rPr>
          <w:rFonts w:ascii="Times New Roman" w:hAnsi="Times New Roman"/>
          <w:b/>
          <w:sz w:val="22"/>
          <w:szCs w:val="22"/>
          <w:highlight w:val="lightGray"/>
        </w:rPr>
        <w:t>&lt;amount&gt;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11D1C498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11D1C49B" w14:textId="3F424CF2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66F16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11D1C49C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1D1C49D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C4A0" w14:textId="77777777" w:rsidR="00A66F16" w:rsidRDefault="00A66F16">
      <w:r>
        <w:separator/>
      </w:r>
    </w:p>
  </w:endnote>
  <w:endnote w:type="continuationSeparator" w:id="0">
    <w:p w14:paraId="11D1C4A1" w14:textId="77777777" w:rsidR="00A66F16" w:rsidRDefault="00A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C4A5" w14:textId="77777777" w:rsidR="00A66F16" w:rsidRDefault="00A66F16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11D1C4A6" w14:textId="77777777" w:rsidR="00A66F16" w:rsidRDefault="00A66F16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C4A8" w14:textId="67BE38F6" w:rsidR="00A66F16" w:rsidRPr="00EC1277" w:rsidRDefault="00A66F16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  <w:t xml:space="preserve">Page </w:t>
    </w:r>
    <w:r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Pr="005A6573">
      <w:rPr>
        <w:rFonts w:ascii="Times New Roman" w:hAnsi="Times New Roman"/>
        <w:sz w:val="18"/>
        <w:szCs w:val="18"/>
        <w:lang w:val="fr-BE"/>
      </w:rPr>
      <w:fldChar w:fldCharType="end"/>
    </w:r>
    <w:r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7BBC26D8" w14:textId="43A444E1" w:rsidR="007B23B7" w:rsidRDefault="007B23B7" w:rsidP="007B23B7">
    <w:pPr>
      <w:jc w:val="center"/>
      <w:rPr>
        <w:rFonts w:ascii="Times New Roman" w:hAnsi="Times New Roman" w:cs="Arial"/>
        <w:sz w:val="16"/>
        <w:szCs w:val="16"/>
        <w:lang w:val="mk-MK"/>
      </w:rPr>
    </w:pPr>
    <w:r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  <w:t>and the National funds of the participating countries</w:t>
    </w:r>
    <w:r>
      <w:rPr>
        <w:rFonts w:cs="Arial"/>
        <w:sz w:val="16"/>
        <w:szCs w:val="16"/>
        <w:lang w:val="mk-MK"/>
      </w:rPr>
      <w:br/>
    </w:r>
    <w:r>
      <w:rPr>
        <w:caps/>
        <w:noProof/>
        <w:sz w:val="18"/>
        <w:szCs w:val="18"/>
        <w:lang w:val="en-US"/>
      </w:rPr>
      <w:drawing>
        <wp:inline distT="0" distB="0" distL="0" distR="0" wp14:anchorId="7998F356" wp14:editId="47593071">
          <wp:extent cx="1013460" cy="251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1C4A9" w14:textId="4DDB2AAE" w:rsidR="00A66F16" w:rsidRPr="00EC1277" w:rsidRDefault="00A66F16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C49E" w14:textId="77777777" w:rsidR="00A66F16" w:rsidRDefault="00A66F16">
      <w:r>
        <w:separator/>
      </w:r>
    </w:p>
  </w:footnote>
  <w:footnote w:type="continuationSeparator" w:id="0">
    <w:p w14:paraId="11D1C49F" w14:textId="77777777" w:rsidR="00A66F16" w:rsidRDefault="00A6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C4A7" w14:textId="2D770A6E" w:rsidR="00A66F16" w:rsidRDefault="005E581A" w:rsidP="005E581A">
    <w:pPr>
      <w:pStyle w:val="Header"/>
      <w:jc w:val="center"/>
    </w:pPr>
    <w:r>
      <w:rPr>
        <w:noProof/>
      </w:rPr>
      <w:drawing>
        <wp:inline distT="0" distB="0" distL="0" distR="0" wp14:anchorId="4AD7EE95" wp14:editId="58E8B50D">
          <wp:extent cx="5267325" cy="1085850"/>
          <wp:effectExtent l="0" t="0" r="9525" b="0"/>
          <wp:docPr id="8" name="Picture 8" descr="logoGRB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GRBg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xMDOxNLCwsDQ2N7JU0lEKTi0uzszPAykwqgUA5RhUESwAAAA="/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013D2"/>
    <w:rsid w:val="00522D92"/>
    <w:rsid w:val="00530F86"/>
    <w:rsid w:val="00576E3D"/>
    <w:rsid w:val="005A6573"/>
    <w:rsid w:val="005E581A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23B7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66F16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1D1C496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user</cp:lastModifiedBy>
  <cp:revision>7</cp:revision>
  <cp:lastPrinted>2006-01-04T13:01:00Z</cp:lastPrinted>
  <dcterms:created xsi:type="dcterms:W3CDTF">2018-12-18T11:17:00Z</dcterms:created>
  <dcterms:modified xsi:type="dcterms:W3CDTF">2020-05-14T20:38:00Z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