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27098" w14:textId="77777777" w:rsidR="002F533E" w:rsidRDefault="002F533E" w:rsidP="002F533E">
      <w:pPr>
        <w:ind w:right="-720"/>
        <w:jc w:val="both"/>
        <w:rPr>
          <w:lang w:val="mk-MK"/>
        </w:rPr>
      </w:pPr>
    </w:p>
    <w:p w14:paraId="6AB67279" w14:textId="77777777" w:rsidR="002F533E" w:rsidRDefault="002F533E" w:rsidP="002F533E">
      <w:pPr>
        <w:ind w:right="-720"/>
        <w:jc w:val="both"/>
        <w:rPr>
          <w:lang w:val="mk-MK"/>
        </w:rPr>
      </w:pPr>
    </w:p>
    <w:p w14:paraId="74528484" w14:textId="77777777" w:rsidR="002F533E" w:rsidRDefault="002F533E" w:rsidP="002F533E">
      <w:pPr>
        <w:ind w:right="-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З А П И С Н И К</w:t>
      </w:r>
    </w:p>
    <w:p w14:paraId="1CB29FC3" w14:textId="77777777" w:rsidR="002F533E" w:rsidRDefault="002F533E" w:rsidP="002F533E">
      <w:pPr>
        <w:ind w:right="-720"/>
        <w:jc w:val="both"/>
        <w:rPr>
          <w:lang w:val="mk-MK"/>
        </w:rPr>
      </w:pPr>
    </w:p>
    <w:p w14:paraId="0BA7AD39" w14:textId="77777777" w:rsidR="002F533E" w:rsidRDefault="002F533E" w:rsidP="002F533E">
      <w:pPr>
        <w:ind w:right="4"/>
        <w:jc w:val="both"/>
        <w:rPr>
          <w:lang w:val="mk-MK"/>
        </w:rPr>
      </w:pPr>
    </w:p>
    <w:p w14:paraId="3AAD0BB8" w14:textId="77777777" w:rsidR="002F533E" w:rsidRDefault="002F533E" w:rsidP="002F533E">
      <w:pPr>
        <w:ind w:right="4"/>
        <w:jc w:val="both"/>
        <w:rPr>
          <w:lang w:val="mk-MK"/>
        </w:rPr>
      </w:pPr>
    </w:p>
    <w:p w14:paraId="1BA76B89" w14:textId="77777777" w:rsidR="002F533E" w:rsidRPr="008D3B55" w:rsidRDefault="002F533E" w:rsidP="002F533E">
      <w:pPr>
        <w:ind w:right="4"/>
        <w:rPr>
          <w:i/>
          <w:iCs/>
          <w:lang w:val="mk-MK"/>
        </w:rPr>
      </w:pPr>
    </w:p>
    <w:p w14:paraId="26B70883" w14:textId="7CCFDFDE" w:rsidR="00231095" w:rsidRDefault="00231095" w:rsidP="00231095">
      <w:pPr>
        <w:ind w:right="-514" w:firstLine="1080"/>
        <w:jc w:val="both"/>
      </w:pPr>
      <w:r>
        <w:rPr>
          <w:lang w:val="mk-MK"/>
        </w:rPr>
        <w:t xml:space="preserve"> </w:t>
      </w:r>
      <w:r w:rsidR="002F533E">
        <w:t>Од ВОНРЕДНАТА СЕДНИЦА на Советот на Општината Битола одржана на ден 27</w:t>
      </w:r>
      <w:r w:rsidR="002F533E">
        <w:rPr>
          <w:lang w:val="ru-RU"/>
        </w:rPr>
        <w:t>.11.2020</w:t>
      </w:r>
      <w:r w:rsidR="002F533E">
        <w:t xml:space="preserve"> год.</w:t>
      </w:r>
    </w:p>
    <w:p w14:paraId="0CCC7880" w14:textId="794B9E66" w:rsidR="002F533E" w:rsidRPr="00C117E3" w:rsidRDefault="002F533E" w:rsidP="00C117E3">
      <w:pPr>
        <w:ind w:right="-514" w:firstLine="1080"/>
        <w:jc w:val="both"/>
        <w:rPr>
          <w:lang w:val="mk-MK"/>
        </w:rPr>
      </w:pPr>
      <w:r>
        <w:t xml:space="preserve"> </w:t>
      </w:r>
      <w:r w:rsidR="00C117E3">
        <w:rPr>
          <w:lang w:val="mk-MK"/>
        </w:rPr>
        <w:t xml:space="preserve">Вонредната </w:t>
      </w:r>
      <w:r w:rsidR="00B6767A" w:rsidRPr="00094175">
        <w:rPr>
          <w:lang w:val="ru-RU"/>
        </w:rPr>
        <w:t xml:space="preserve">Седница се одржа </w:t>
      </w:r>
      <w:r w:rsidR="00B6767A">
        <w:rPr>
          <w:lang w:val="ru-RU"/>
        </w:rPr>
        <w:t xml:space="preserve">онлајн преку апликацијата </w:t>
      </w:r>
      <w:r w:rsidR="00B6767A">
        <w:t>ZOOM</w:t>
      </w:r>
      <w:r w:rsidR="00B6767A">
        <w:rPr>
          <w:lang w:val="ru-RU"/>
        </w:rPr>
        <w:t xml:space="preserve"> и започна со работа во 1</w:t>
      </w:r>
      <w:r w:rsidR="00C117E3">
        <w:rPr>
          <w:lang w:val="ru-RU"/>
        </w:rPr>
        <w:t>2</w:t>
      </w:r>
      <w:r w:rsidR="00B6767A">
        <w:rPr>
          <w:lang w:val="ru-RU"/>
        </w:rPr>
        <w:t>,</w:t>
      </w:r>
      <w:r w:rsidR="00C117E3">
        <w:rPr>
          <w:lang w:val="ru-RU"/>
        </w:rPr>
        <w:t>00</w:t>
      </w:r>
      <w:r w:rsidR="00B6767A" w:rsidRPr="00094175">
        <w:rPr>
          <w:lang w:val="ru-RU"/>
        </w:rPr>
        <w:t xml:space="preserve"> часот.</w:t>
      </w:r>
    </w:p>
    <w:p w14:paraId="1B376D9E" w14:textId="63E08186" w:rsidR="002F533E" w:rsidRPr="006C53CC" w:rsidRDefault="002F533E" w:rsidP="002F533E">
      <w:pPr>
        <w:ind w:right="4" w:firstLine="1080"/>
        <w:jc w:val="both"/>
      </w:pPr>
      <w:r>
        <w:rPr>
          <w:lang w:val="mk-MK"/>
        </w:rPr>
        <w:t xml:space="preserve"> </w:t>
      </w:r>
      <w:r>
        <w:t xml:space="preserve">На седницата беа присутни </w:t>
      </w:r>
      <w:r>
        <w:rPr>
          <w:lang w:val="ru-RU"/>
        </w:rPr>
        <w:t>26</w:t>
      </w:r>
      <w:r>
        <w:t xml:space="preserve"> членови на Советот на Општината:</w:t>
      </w:r>
      <w:r w:rsidRPr="00224242">
        <w:rPr>
          <w:lang w:val="mk-MK"/>
        </w:rPr>
        <w:t xml:space="preserve"> </w:t>
      </w:r>
      <w:r w:rsidRPr="00094175">
        <w:rPr>
          <w:lang w:val="mk-MK"/>
        </w:rPr>
        <w:t>Претседателотот на Советот-Валентин Груевски, Методија Илиевски,З</w:t>
      </w:r>
      <w:r>
        <w:rPr>
          <w:lang w:val="mk-MK"/>
        </w:rPr>
        <w:t xml:space="preserve">оран Стојчевски, </w:t>
      </w:r>
      <w:r w:rsidRPr="00094175">
        <w:rPr>
          <w:lang w:val="mk-MK"/>
        </w:rPr>
        <w:t>Жаклина Наумовска, Ристенка Алтипармаковска,Борче Корлевски,</w:t>
      </w:r>
      <w:r>
        <w:rPr>
          <w:lang w:val="mk-MK"/>
        </w:rPr>
        <w:t xml:space="preserve">Емилија Костурски, </w:t>
      </w:r>
      <w:r w:rsidRPr="00094175">
        <w:rPr>
          <w:lang w:val="mk-MK"/>
        </w:rPr>
        <w:t>Елеонора Илиевска,</w:t>
      </w:r>
      <w:r>
        <w:rPr>
          <w:lang w:val="mk-MK"/>
        </w:rPr>
        <w:t xml:space="preserve"> Зоран Ѓеорѓиев,</w:t>
      </w:r>
      <w:r w:rsidRPr="00094175">
        <w:rPr>
          <w:lang w:val="mk-MK"/>
        </w:rPr>
        <w:t xml:space="preserve"> Владе Шеровски, Елизабе</w:t>
      </w:r>
      <w:r>
        <w:rPr>
          <w:lang w:val="mk-MK"/>
        </w:rPr>
        <w:t xml:space="preserve">та Тодоровска, </w:t>
      </w:r>
      <w:r w:rsidRPr="00094175">
        <w:rPr>
          <w:lang w:val="mk-MK"/>
        </w:rPr>
        <w:t>Виолета Дракалска,</w:t>
      </w:r>
      <w:r>
        <w:rPr>
          <w:lang w:val="mk-MK"/>
        </w:rPr>
        <w:t>Татјана Крнчева,</w:t>
      </w:r>
      <w:r w:rsidRPr="00094175">
        <w:rPr>
          <w:lang w:val="mk-MK"/>
        </w:rPr>
        <w:t xml:space="preserve"> Јован Налбанти, Веселин Талевски, Билјана Поповска, </w:t>
      </w:r>
      <w:r w:rsidR="00F32B49">
        <w:rPr>
          <w:lang w:val="mk-MK"/>
        </w:rPr>
        <w:t>Александар Мирчевски,</w:t>
      </w:r>
      <w:r w:rsidRPr="00094175">
        <w:rPr>
          <w:lang w:val="mk-MK"/>
        </w:rPr>
        <w:t>Анита Ангелевска,</w:t>
      </w:r>
      <w:r w:rsidR="00D27924">
        <w:rPr>
          <w:lang w:val="mk-MK"/>
        </w:rPr>
        <w:t>Викторија Христовска,Емилија Илиевска,</w:t>
      </w:r>
      <w:r w:rsidRPr="00094175">
        <w:rPr>
          <w:lang w:val="mk-MK"/>
        </w:rPr>
        <w:t xml:space="preserve"> Иванчо Тошевски, Николче Ј</w:t>
      </w:r>
      <w:r>
        <w:rPr>
          <w:lang w:val="mk-MK"/>
        </w:rPr>
        <w:t>анкуловски,</w:t>
      </w:r>
      <w:r w:rsidR="00D27924">
        <w:rPr>
          <w:lang w:val="mk-MK"/>
        </w:rPr>
        <w:t>Елена Трајчевска,</w:t>
      </w:r>
      <w:r>
        <w:rPr>
          <w:lang w:val="mk-MK"/>
        </w:rPr>
        <w:t xml:space="preserve"> </w:t>
      </w:r>
      <w:r w:rsidRPr="00094175">
        <w:rPr>
          <w:lang w:val="mk-MK"/>
        </w:rPr>
        <w:t>Горан Степановски,Габриела Илиевска,</w:t>
      </w:r>
      <w:r w:rsidRPr="00B2591E">
        <w:rPr>
          <w:lang w:val="ru-RU"/>
        </w:rPr>
        <w:t xml:space="preserve"> </w:t>
      </w:r>
      <w:r w:rsidRPr="00094175">
        <w:rPr>
          <w:lang w:val="mk-MK"/>
        </w:rPr>
        <w:t>Иван  Чулаковски.</w:t>
      </w:r>
    </w:p>
    <w:p w14:paraId="7B4DE059" w14:textId="68C5904A" w:rsidR="002F533E" w:rsidRDefault="002F533E" w:rsidP="006C53CC">
      <w:pPr>
        <w:pStyle w:val="BodyText"/>
        <w:ind w:right="4" w:firstLine="720"/>
      </w:pPr>
      <w:r>
        <w:t xml:space="preserve">     На седницата отсутни беа советниците:</w:t>
      </w:r>
      <w:r w:rsidRPr="00224242">
        <w:t xml:space="preserve"> </w:t>
      </w:r>
      <w:r>
        <w:t>Борче Димитровски,Тони Коњановски,</w:t>
      </w:r>
      <w:r w:rsidR="00D27924">
        <w:t xml:space="preserve"> Горан Степановски,</w:t>
      </w:r>
      <w:r>
        <w:t>Горан Михајловски</w:t>
      </w:r>
      <w:r w:rsidR="00D27924">
        <w:t xml:space="preserve"> и</w:t>
      </w:r>
      <w:r>
        <w:t xml:space="preserve"> Бирим Керими</w:t>
      </w:r>
      <w:r w:rsidR="00D27924">
        <w:t>.</w:t>
      </w:r>
    </w:p>
    <w:p w14:paraId="21EB716F" w14:textId="1AC70BDB" w:rsidR="00AE14EF" w:rsidRDefault="002F533E" w:rsidP="002F533E">
      <w:pPr>
        <w:pStyle w:val="BodyText"/>
        <w:ind w:right="4" w:firstLine="1080"/>
      </w:pPr>
      <w:r>
        <w:t xml:space="preserve">Согласно </w:t>
      </w:r>
      <w:r w:rsidR="006C53CC">
        <w:t xml:space="preserve">Деловникот и чл.53 од </w:t>
      </w:r>
      <w:r>
        <w:t xml:space="preserve">Статутот на Општина Битола Вонредната седница </w:t>
      </w:r>
      <w:r w:rsidR="006C53CC">
        <w:t xml:space="preserve">беше свикана на Иницијатива-предлог </w:t>
      </w:r>
      <w:r w:rsidR="007901B1">
        <w:t>од</w:t>
      </w:r>
      <w:r w:rsidR="006C53CC">
        <w:t xml:space="preserve"> Градоначалничката Наташа Петровска</w:t>
      </w:r>
      <w:r w:rsidR="007901B1">
        <w:t>,</w:t>
      </w:r>
      <w:r w:rsidR="006C53CC">
        <w:t xml:space="preserve"> а пред да се одпочне со работа членовите на Советот гласаат за</w:t>
      </w:r>
      <w:r w:rsidR="00AE14EF">
        <w:t xml:space="preserve"> причините за свикување на Вонредната седница.</w:t>
      </w:r>
    </w:p>
    <w:p w14:paraId="798306F7" w14:textId="147E53A6" w:rsidR="00371B35" w:rsidRDefault="00371B35" w:rsidP="00371B35">
      <w:pPr>
        <w:pStyle w:val="BodyText"/>
        <w:ind w:right="4" w:firstLine="720"/>
      </w:pPr>
      <w:r>
        <w:t>Оправданоста од свикување на Вонредната седница беше едногласно прифатена од сите советници  (2</w:t>
      </w:r>
      <w:r w:rsidR="0039566B">
        <w:t>6</w:t>
      </w:r>
      <w:r>
        <w:t xml:space="preserve"> ЗА).</w:t>
      </w:r>
    </w:p>
    <w:p w14:paraId="16744F0E" w14:textId="6D86A1D3" w:rsidR="0039566B" w:rsidRPr="00705B70" w:rsidRDefault="00F12645" w:rsidP="00705B70">
      <w:pPr>
        <w:ind w:right="-360" w:firstLine="720"/>
        <w:jc w:val="both"/>
        <w:rPr>
          <w:lang w:val="ru-RU"/>
        </w:rPr>
      </w:pPr>
      <w:r w:rsidRPr="000D0876">
        <w:rPr>
          <w:lang w:val="ru-RU"/>
        </w:rPr>
        <w:t>Врз основа на член 40</w:t>
      </w:r>
      <w:r w:rsidR="00705B70">
        <w:rPr>
          <w:lang w:val="ru-RU"/>
        </w:rPr>
        <w:t xml:space="preserve"> ст.1</w:t>
      </w:r>
      <w:r w:rsidRPr="000D0876">
        <w:rPr>
          <w:lang w:val="ru-RU"/>
        </w:rPr>
        <w:t xml:space="preserve"> од Законот за локална самоуправа („Службен Весник“</w:t>
      </w:r>
      <w:r w:rsidR="00705B70">
        <w:rPr>
          <w:lang w:val="ru-RU"/>
        </w:rPr>
        <w:t xml:space="preserve"> </w:t>
      </w:r>
      <w:r w:rsidRPr="000D0876">
        <w:rPr>
          <w:lang w:val="ru-RU"/>
        </w:rPr>
        <w:t>бр.05/2002), член 28 од Статутот на Општината Битола („Службен гласник на Општината Битола“ бр.10/05, 17/08 и 08/19) и член 53</w:t>
      </w:r>
      <w:r w:rsidR="00705B70">
        <w:rPr>
          <w:lang w:val="ru-RU"/>
        </w:rPr>
        <w:t xml:space="preserve"> ст.1</w:t>
      </w:r>
      <w:r w:rsidRPr="000D0876">
        <w:rPr>
          <w:lang w:val="ru-RU"/>
        </w:rPr>
        <w:t xml:space="preserve"> од Деловникот на Советот на Општината Битола („Службен гласник на Општината Битола“ бр.15/05),  ја</w:t>
      </w:r>
      <w:r>
        <w:rPr>
          <w:lang w:val="ru-RU"/>
        </w:rPr>
        <w:t xml:space="preserve"> отвори Вонредната седница.</w:t>
      </w:r>
    </w:p>
    <w:p w14:paraId="2540770F" w14:textId="5426BF52" w:rsidR="00371B35" w:rsidRDefault="00705B70" w:rsidP="00371B35">
      <w:pPr>
        <w:pStyle w:val="BodyText"/>
        <w:ind w:right="4" w:firstLine="720"/>
      </w:pPr>
      <w:r>
        <w:t>Согласно чл.44 од Законот за ЛС к</w:t>
      </w:r>
      <w:r w:rsidR="00371B35">
        <w:t>онфликт на интереси пријави советничката Габриела Илиевска.</w:t>
      </w:r>
    </w:p>
    <w:p w14:paraId="4315C1FD" w14:textId="77777777" w:rsidR="00F4713A" w:rsidRDefault="00F4713A" w:rsidP="00371B35">
      <w:pPr>
        <w:pStyle w:val="BodyText"/>
        <w:ind w:right="4" w:firstLine="720"/>
      </w:pPr>
    </w:p>
    <w:p w14:paraId="32AF3C59" w14:textId="5361740C" w:rsidR="00371B35" w:rsidRDefault="00371B35" w:rsidP="00371B35">
      <w:pPr>
        <w:pStyle w:val="BodyText"/>
        <w:ind w:left="142" w:right="4" w:firstLine="578"/>
      </w:pPr>
      <w:r>
        <w:t xml:space="preserve">За работа на Вонредната седница беше предложен и едногласно (26ЗА) прифатен следниот </w:t>
      </w:r>
    </w:p>
    <w:p w14:paraId="07AAFDAC" w14:textId="77777777" w:rsidR="00371B35" w:rsidRDefault="00371B35" w:rsidP="00371B35">
      <w:pPr>
        <w:pStyle w:val="BodyText"/>
        <w:ind w:left="142" w:right="4" w:firstLine="1080"/>
      </w:pPr>
    </w:p>
    <w:p w14:paraId="45D27312" w14:textId="77777777" w:rsidR="00371B35" w:rsidRDefault="00371B35" w:rsidP="00371B35">
      <w:pPr>
        <w:pStyle w:val="BodyText"/>
        <w:ind w:left="142" w:right="4" w:firstLine="1080"/>
      </w:pPr>
    </w:p>
    <w:p w14:paraId="35954D3C" w14:textId="77777777" w:rsidR="00371B35" w:rsidRDefault="00371B35" w:rsidP="00371B35">
      <w:pPr>
        <w:pStyle w:val="BodyText"/>
        <w:ind w:left="142" w:right="4" w:firstLine="1080"/>
      </w:pPr>
    </w:p>
    <w:p w14:paraId="3BC0CC84" w14:textId="77777777" w:rsidR="00371B35" w:rsidRDefault="00371B35" w:rsidP="00371B35">
      <w:pPr>
        <w:pStyle w:val="BodyText"/>
        <w:ind w:left="142" w:right="4" w:firstLine="1080"/>
      </w:pPr>
      <w:r>
        <w:t xml:space="preserve">                                             Д Н Е В Е Н   Р Е Д</w:t>
      </w:r>
    </w:p>
    <w:p w14:paraId="6E72B5FF" w14:textId="77777777" w:rsidR="00371B35" w:rsidRDefault="00371B35" w:rsidP="00371B35"/>
    <w:p w14:paraId="13E516B3" w14:textId="34BFD37D" w:rsidR="00AE14EF" w:rsidRDefault="00AE14EF" w:rsidP="002F533E">
      <w:pPr>
        <w:pStyle w:val="BodyText"/>
        <w:ind w:right="4" w:firstLine="1080"/>
      </w:pPr>
    </w:p>
    <w:p w14:paraId="47332323" w14:textId="77777777" w:rsidR="00F4713A" w:rsidRPr="00421A28" w:rsidRDefault="00F4713A" w:rsidP="00893CC7">
      <w:pPr>
        <w:numPr>
          <w:ilvl w:val="0"/>
          <w:numId w:val="1"/>
        </w:numPr>
        <w:ind w:right="-514"/>
        <w:jc w:val="both"/>
        <w:rPr>
          <w:b/>
          <w:bCs/>
        </w:rPr>
      </w:pPr>
      <w:r w:rsidRPr="00421A28">
        <w:rPr>
          <w:b/>
          <w:bCs/>
          <w:lang w:val="mk-MK"/>
        </w:rPr>
        <w:t>Програма за поставување на модуларен Ковид центар во дворот на Клиничката болница -  Битола, Општина Битола</w:t>
      </w:r>
    </w:p>
    <w:p w14:paraId="75E2AC74" w14:textId="20A57754" w:rsidR="002F533E" w:rsidRPr="00E63C4A" w:rsidRDefault="00F4713A" w:rsidP="00E63C4A">
      <w:pPr>
        <w:numPr>
          <w:ilvl w:val="0"/>
          <w:numId w:val="1"/>
        </w:numPr>
        <w:ind w:right="-514"/>
        <w:jc w:val="both"/>
        <w:rPr>
          <w:b/>
          <w:bCs/>
        </w:rPr>
      </w:pPr>
      <w:r w:rsidRPr="00421A28">
        <w:rPr>
          <w:b/>
          <w:bCs/>
          <w:lang w:val="mk-MK"/>
        </w:rPr>
        <w:lastRenderedPageBreak/>
        <w:t xml:space="preserve">Одлука за давање на донација </w:t>
      </w:r>
      <w:bookmarkStart w:id="0" w:name="_Hlk57287522"/>
      <w:r w:rsidRPr="00421A28">
        <w:rPr>
          <w:b/>
          <w:bCs/>
          <w:lang w:val="mk-MK"/>
        </w:rPr>
        <w:t>во вид на услуги и добра на ЈЗУ</w:t>
      </w:r>
      <w:r>
        <w:rPr>
          <w:b/>
          <w:bCs/>
          <w:lang w:val="mk-MK"/>
        </w:rPr>
        <w:t xml:space="preserve"> </w:t>
      </w:r>
      <w:r w:rsidRPr="00421A28">
        <w:rPr>
          <w:b/>
          <w:bCs/>
          <w:lang w:val="mk-MK"/>
        </w:rPr>
        <w:t>Клиничка болница „Д-р Трифун Пановски“ Битола за изградба на модуларна градба за вршење на здравствена дејност – КОВИД центар</w:t>
      </w:r>
      <w:bookmarkEnd w:id="0"/>
      <w:r w:rsidRPr="00421A28">
        <w:rPr>
          <w:b/>
          <w:bCs/>
          <w:lang w:val="mk-MK"/>
        </w:rPr>
        <w:t>.</w:t>
      </w:r>
    </w:p>
    <w:p w14:paraId="13FECA91" w14:textId="77777777" w:rsidR="002F533E" w:rsidRDefault="002F533E" w:rsidP="002F533E">
      <w:pPr>
        <w:pStyle w:val="BodyText"/>
        <w:ind w:left="142" w:right="4" w:firstLine="1080"/>
      </w:pPr>
    </w:p>
    <w:p w14:paraId="30ADC9DC" w14:textId="77777777" w:rsidR="002F533E" w:rsidRDefault="002F533E" w:rsidP="002F533E">
      <w:pPr>
        <w:pStyle w:val="BodyText"/>
        <w:ind w:left="142" w:right="4" w:firstLine="1080"/>
      </w:pPr>
    </w:p>
    <w:p w14:paraId="1625C4B5" w14:textId="59901F8C" w:rsidR="002F533E" w:rsidRDefault="002F533E" w:rsidP="002F533E">
      <w:pPr>
        <w:pStyle w:val="BodyText"/>
        <w:ind w:left="142" w:right="4" w:firstLine="1080"/>
      </w:pPr>
      <w:r>
        <w:t xml:space="preserve">                                             </w:t>
      </w:r>
      <w:r w:rsidR="00E63C4A">
        <w:t xml:space="preserve">     1.</w:t>
      </w:r>
    </w:p>
    <w:p w14:paraId="091713F5" w14:textId="4DCB25F6" w:rsidR="00E63C4A" w:rsidRDefault="00E63C4A" w:rsidP="002F533E">
      <w:pPr>
        <w:pStyle w:val="BodyText"/>
        <w:ind w:left="142" w:right="4" w:firstLine="1080"/>
      </w:pPr>
      <w:r>
        <w:t>Градоначалничката Наташа Петровска</w:t>
      </w:r>
      <w:r w:rsidR="00373F0F">
        <w:t xml:space="preserve"> по однос на точките рече,</w:t>
      </w:r>
      <w:r w:rsidR="002A3AD9">
        <w:t>со оглед на околностите со кои се соочуваме а и со тоа што на 24.11. беа извршени измени во Законот за градење со кој беа опфатени процесите и постапките за реализирање на модуларни болници</w:t>
      </w:r>
      <w:r w:rsidR="00132350">
        <w:t>-</w:t>
      </w:r>
      <w:r w:rsidR="002A3AD9">
        <w:t xml:space="preserve"> една од нив е планирана во Општина Битола</w:t>
      </w:r>
      <w:r w:rsidR="00132350">
        <w:t>.Другиот момент на ургентност е  тоа што истото тоа е поврзано со ставки од Буџетот на Општина Битола и градежни активности кои треба да ги направи Општината.Лично Петровска од Министерството за здравство побара приоритет за поставување на мобилна болница и очекува да бидеме меѓу првите општини каде Министерството за здравство преку нивниот изведувач ќе настапи на терен</w:t>
      </w:r>
      <w:r w:rsidR="003D6E85">
        <w:t>.Одлуката која ќе ја донесе Советот и одобрувањето на средствата (планирани се до 2.500.000д.) се пресметани врз база на ставки и ситуации, а за деталите околу сумата може да изнесе администрацијата на Општината Битола (представник од Комуналното одделение и од Одделението за донесување на планови).Нагласи дека Општината Битола е Општина која со сопствени средства (буџетски) директно учествува во здравстените институции за справување со пандемијата</w:t>
      </w:r>
      <w:r w:rsidR="009C4454">
        <w:rPr>
          <w:lang w:val="en-US"/>
        </w:rPr>
        <w:t>,</w:t>
      </w:r>
      <w:r w:rsidR="009C4454">
        <w:t>а ги спомна и МЗ во близина на Клиничката болница каде ќе има брзо тестирање на граѓани и МЗ во близина на ОУ Даме Груев</w:t>
      </w:r>
      <w:r w:rsidR="00C17FEB">
        <w:t>.</w:t>
      </w:r>
    </w:p>
    <w:p w14:paraId="057C3DFA" w14:textId="0D9854A4" w:rsidR="00771661" w:rsidRDefault="00771661" w:rsidP="002F533E">
      <w:pPr>
        <w:pStyle w:val="BodyText"/>
        <w:ind w:left="142" w:right="4" w:firstLine="1080"/>
      </w:pPr>
      <w:r>
        <w:t>Анита Ангелевска јавно се заблагодари за учеството на Градоначалничката Петровска на седницата</w:t>
      </w:r>
      <w:r w:rsidR="00C90F22">
        <w:t>,</w:t>
      </w:r>
      <w:r>
        <w:t xml:space="preserve"> и изрази силно верување и надеж </w:t>
      </w:r>
      <w:r w:rsidR="00C90F22">
        <w:t>дека на средбата со Кризниот штаб сериозно ќе се разговара и ќе се превземат мерки за надминување на ситуацијата во Клиничката болница.</w:t>
      </w:r>
    </w:p>
    <w:p w14:paraId="27F3D65F" w14:textId="21E2D599" w:rsidR="0021058E" w:rsidRDefault="0021058E" w:rsidP="002F533E">
      <w:pPr>
        <w:pStyle w:val="BodyText"/>
        <w:ind w:left="142" w:right="4" w:firstLine="1080"/>
      </w:pPr>
      <w:r>
        <w:t>Маријана Спасевска од редот на вработените во администрацијата го спомна дополнувањето на Одлуката за донација:во чл.2 треба да се додаде уште една алинеја-набавка транспорт и вградување на тампонски материјал во дебелина од 20 см.кршен камен</w:t>
      </w:r>
      <w:r w:rsidR="0033704F">
        <w:t xml:space="preserve"> (околу 540 м3).</w:t>
      </w:r>
    </w:p>
    <w:p w14:paraId="16290475" w14:textId="267E9538" w:rsidR="0033704F" w:rsidRDefault="0033704F" w:rsidP="002F533E">
      <w:pPr>
        <w:pStyle w:val="BodyText"/>
        <w:ind w:left="142" w:right="4" w:firstLine="1080"/>
      </w:pPr>
      <w:r>
        <w:t>Програмата за поставување на модуларен Ковид центар во дворот на Клиничка болница-Битола,Општина Битола</w:t>
      </w:r>
      <w:r w:rsidR="0006335F">
        <w:t>, беше ставена на гласање и едногласно донесена (26ЗА).</w:t>
      </w:r>
    </w:p>
    <w:p w14:paraId="612F46D4" w14:textId="789BE53C" w:rsidR="0006335F" w:rsidRDefault="0006335F" w:rsidP="002F533E">
      <w:pPr>
        <w:pStyle w:val="BodyText"/>
        <w:ind w:left="142" w:right="4" w:firstLine="1080"/>
      </w:pPr>
      <w:r>
        <w:t xml:space="preserve">                                                         2.</w:t>
      </w:r>
    </w:p>
    <w:p w14:paraId="6F8EAD2B" w14:textId="34B359FD" w:rsidR="00661D05" w:rsidRDefault="0006335F" w:rsidP="00F772C5">
      <w:pPr>
        <w:pStyle w:val="BodyText"/>
        <w:ind w:left="142" w:right="4" w:firstLine="1080"/>
      </w:pPr>
      <w:r>
        <w:t xml:space="preserve">Одлуката за давање на донација во вид на услуги и добра на ЈЗУ Клиничка болница „Д-р Трифун Пановски“Битола </w:t>
      </w:r>
      <w:r w:rsidR="00114F25">
        <w:t>за</w:t>
      </w:r>
      <w:r>
        <w:t xml:space="preserve"> изградба на модуларна градба за вршење на здравстверна дејност-Ковид центар, беше ставена на гласање и едногласно донесена (26ЗА).</w:t>
      </w:r>
    </w:p>
    <w:p w14:paraId="3E00738C" w14:textId="77777777" w:rsidR="00F772C5" w:rsidRDefault="00F772C5" w:rsidP="00F772C5">
      <w:pPr>
        <w:ind w:left="-284" w:right="-563" w:firstLine="720"/>
        <w:jc w:val="both"/>
        <w:rPr>
          <w:lang w:val="mk-MK"/>
        </w:rPr>
      </w:pPr>
    </w:p>
    <w:p w14:paraId="325DA331" w14:textId="35EFD0FA" w:rsidR="00F772C5" w:rsidRDefault="00F772C5" w:rsidP="00F772C5">
      <w:pPr>
        <w:ind w:right="-334" w:firstLine="720"/>
        <w:jc w:val="both"/>
        <w:rPr>
          <w:lang w:val="mk-MK"/>
        </w:rPr>
      </w:pPr>
      <w:r>
        <w:rPr>
          <w:lang w:val="mk-MK"/>
        </w:rPr>
        <w:t xml:space="preserve">Седницата заврши во </w:t>
      </w:r>
      <w:r>
        <w:t>1</w:t>
      </w:r>
      <w:r>
        <w:rPr>
          <w:lang w:val="mk-MK"/>
        </w:rPr>
        <w:t>2</w:t>
      </w:r>
      <w:r>
        <w:rPr>
          <w:lang w:val="mk-MK"/>
        </w:rPr>
        <w:t>,30 часот.</w:t>
      </w:r>
    </w:p>
    <w:p w14:paraId="4D4A66C4" w14:textId="77777777" w:rsidR="00F772C5" w:rsidRDefault="00F772C5" w:rsidP="00F772C5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се снимаше на аудио касети и по нив се водат забелешки.</w:t>
      </w:r>
    </w:p>
    <w:p w14:paraId="3A55507C" w14:textId="77777777" w:rsidR="00F772C5" w:rsidRDefault="00F772C5" w:rsidP="00F772C5">
      <w:pPr>
        <w:ind w:right="-334" w:firstLine="720"/>
        <w:jc w:val="both"/>
        <w:rPr>
          <w:lang w:val="mk-MK"/>
        </w:rPr>
      </w:pPr>
      <w:r>
        <w:rPr>
          <w:lang w:val="mk-MK"/>
        </w:rPr>
        <w:t>Седницата ја обработи Ленче В.Гареска,референт за седници.</w:t>
      </w:r>
    </w:p>
    <w:p w14:paraId="75FD725F" w14:textId="77777777" w:rsidR="00F772C5" w:rsidRDefault="00F772C5" w:rsidP="00F772C5">
      <w:pPr>
        <w:ind w:right="-334" w:firstLine="720"/>
        <w:jc w:val="both"/>
        <w:rPr>
          <w:lang w:val="mk-MK"/>
        </w:rPr>
      </w:pPr>
    </w:p>
    <w:p w14:paraId="171991BD" w14:textId="77777777" w:rsidR="00F772C5" w:rsidRDefault="00F772C5" w:rsidP="00F772C5">
      <w:pPr>
        <w:ind w:right="-334" w:firstLine="720"/>
        <w:jc w:val="both"/>
        <w:rPr>
          <w:lang w:val="mk-MK"/>
        </w:rPr>
      </w:pPr>
    </w:p>
    <w:p w14:paraId="4AF8B070" w14:textId="77777777" w:rsidR="00F772C5" w:rsidRDefault="00F772C5" w:rsidP="00F772C5">
      <w:pPr>
        <w:ind w:right="-334" w:firstLine="720"/>
        <w:jc w:val="both"/>
        <w:rPr>
          <w:lang w:val="mk-MK"/>
        </w:rPr>
      </w:pPr>
    </w:p>
    <w:p w14:paraId="41959C0B" w14:textId="55A4BBE0" w:rsidR="00F772C5" w:rsidRDefault="00F772C5" w:rsidP="00F772C5">
      <w:pPr>
        <w:ind w:right="-334"/>
        <w:jc w:val="both"/>
        <w:rPr>
          <w:lang w:val="mk-MK"/>
        </w:rPr>
      </w:pPr>
      <w:r>
        <w:rPr>
          <w:lang w:val="mk-MK"/>
        </w:rPr>
        <w:t>Бр..09-1</w:t>
      </w:r>
      <w:r>
        <w:rPr>
          <w:lang w:val="mk-MK"/>
        </w:rPr>
        <w:t>46</w:t>
      </w:r>
      <w:r>
        <w:rPr>
          <w:lang w:val="mk-MK"/>
        </w:rPr>
        <w:t>/2                                                                                 ПРЕТСЕДАТЕЛ</w:t>
      </w:r>
    </w:p>
    <w:p w14:paraId="2390264B" w14:textId="181ED4B9" w:rsidR="00F772C5" w:rsidRDefault="00F772C5" w:rsidP="00F772C5">
      <w:pPr>
        <w:ind w:right="-334"/>
        <w:jc w:val="both"/>
        <w:rPr>
          <w:lang w:val="mk-MK"/>
        </w:rPr>
      </w:pPr>
      <w:r>
        <w:rPr>
          <w:lang w:val="mk-MK"/>
        </w:rPr>
        <w:t>27</w:t>
      </w:r>
      <w:r>
        <w:rPr>
          <w:lang w:val="mk-MK"/>
        </w:rPr>
        <w:t>.11.2020 год.                                                           На Советот на Општина Битола</w:t>
      </w:r>
    </w:p>
    <w:p w14:paraId="6C19CBFB" w14:textId="77777777" w:rsidR="00F772C5" w:rsidRDefault="00F772C5" w:rsidP="00893CC7">
      <w:pPr>
        <w:ind w:right="-334"/>
        <w:jc w:val="both"/>
        <w:rPr>
          <w:lang w:val="mk-MK"/>
        </w:rPr>
      </w:pPr>
      <w:r>
        <w:rPr>
          <w:lang w:val="mk-MK"/>
        </w:rPr>
        <w:t>Б и т о л а                                                                                 Валентин Груевски</w:t>
      </w:r>
    </w:p>
    <w:p w14:paraId="51E9E79C" w14:textId="77777777" w:rsidR="00661D05" w:rsidRDefault="00661D05" w:rsidP="002F533E">
      <w:pPr>
        <w:pStyle w:val="BodyText"/>
        <w:ind w:left="142" w:right="4" w:firstLine="1080"/>
      </w:pPr>
    </w:p>
    <w:sectPr w:rsidR="00661D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235B1" w14:textId="77777777" w:rsidR="00893CC7" w:rsidRDefault="00893CC7" w:rsidP="00893CC7">
      <w:r>
        <w:separator/>
      </w:r>
    </w:p>
  </w:endnote>
  <w:endnote w:type="continuationSeparator" w:id="0">
    <w:p w14:paraId="565BBB2F" w14:textId="77777777" w:rsidR="00893CC7" w:rsidRDefault="00893CC7" w:rsidP="008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970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AD9C4" w14:textId="49415CEE" w:rsidR="00893CC7" w:rsidRDefault="00893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EC729" w14:textId="77777777" w:rsidR="00893CC7" w:rsidRDefault="0089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20D5C" w14:textId="77777777" w:rsidR="00893CC7" w:rsidRDefault="00893CC7" w:rsidP="00893CC7">
      <w:r>
        <w:separator/>
      </w:r>
    </w:p>
  </w:footnote>
  <w:footnote w:type="continuationSeparator" w:id="0">
    <w:p w14:paraId="7D4CB293" w14:textId="77777777" w:rsidR="00893CC7" w:rsidRDefault="00893CC7" w:rsidP="0089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606147"/>
      <w:docPartObj>
        <w:docPartGallery w:val="Page Numbers (Margins)"/>
        <w:docPartUnique/>
      </w:docPartObj>
    </w:sdtPr>
    <w:sdtContent>
      <w:p w14:paraId="77615145" w14:textId="743FB6CB" w:rsidR="00893CC7" w:rsidRDefault="00893CC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B4EC85" wp14:editId="24365D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29505" w14:textId="77777777" w:rsidR="00893CC7" w:rsidRDefault="00893C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B4EC85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0CE29505" w14:textId="77777777" w:rsidR="00893CC7" w:rsidRDefault="00893C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11491"/>
    <w:multiLevelType w:val="hybridMultilevel"/>
    <w:tmpl w:val="DA5E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E"/>
    <w:rsid w:val="0006335F"/>
    <w:rsid w:val="00114F25"/>
    <w:rsid w:val="00132350"/>
    <w:rsid w:val="00201715"/>
    <w:rsid w:val="0021058E"/>
    <w:rsid w:val="00231095"/>
    <w:rsid w:val="002A3AD9"/>
    <w:rsid w:val="002F533E"/>
    <w:rsid w:val="0033704F"/>
    <w:rsid w:val="00371B35"/>
    <w:rsid w:val="00373F0F"/>
    <w:rsid w:val="0039566B"/>
    <w:rsid w:val="003D6E85"/>
    <w:rsid w:val="005E0248"/>
    <w:rsid w:val="00661D05"/>
    <w:rsid w:val="006C53CC"/>
    <w:rsid w:val="006D31C6"/>
    <w:rsid w:val="00705B70"/>
    <w:rsid w:val="00771661"/>
    <w:rsid w:val="007901B1"/>
    <w:rsid w:val="007F2476"/>
    <w:rsid w:val="00893CC7"/>
    <w:rsid w:val="009C4454"/>
    <w:rsid w:val="00AE14EF"/>
    <w:rsid w:val="00B42EC4"/>
    <w:rsid w:val="00B6767A"/>
    <w:rsid w:val="00BF11B4"/>
    <w:rsid w:val="00C117E3"/>
    <w:rsid w:val="00C17FEB"/>
    <w:rsid w:val="00C90F22"/>
    <w:rsid w:val="00D27924"/>
    <w:rsid w:val="00E63C4A"/>
    <w:rsid w:val="00F12645"/>
    <w:rsid w:val="00F32B49"/>
    <w:rsid w:val="00F4713A"/>
    <w:rsid w:val="00F6651F"/>
    <w:rsid w:val="00F772C5"/>
    <w:rsid w:val="00F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5FF8FE"/>
  <w15:chartTrackingRefBased/>
  <w15:docId w15:val="{023DBD2D-2A7B-4114-BF04-0F52847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533E"/>
    <w:pPr>
      <w:jc w:val="both"/>
    </w:pPr>
    <w:rPr>
      <w:lang w:val="mk-MK"/>
    </w:rPr>
  </w:style>
  <w:style w:type="character" w:customStyle="1" w:styleId="BodyTextChar">
    <w:name w:val="Body Text Char"/>
    <w:basedOn w:val="DefaultParagraphFont"/>
    <w:link w:val="BodyText"/>
    <w:rsid w:val="002F533E"/>
    <w:rPr>
      <w:rFonts w:ascii="Times New Roman" w:eastAsia="Times New Roman" w:hAnsi="Times New Roman" w:cs="Times New Roman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93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 Гаревска</dc:creator>
  <cp:keywords/>
  <dc:description/>
  <cp:lastModifiedBy>Ленче Гаревска</cp:lastModifiedBy>
  <cp:revision>57</cp:revision>
  <dcterms:created xsi:type="dcterms:W3CDTF">2021-01-04T10:59:00Z</dcterms:created>
  <dcterms:modified xsi:type="dcterms:W3CDTF">2021-01-25T11:40:00Z</dcterms:modified>
</cp:coreProperties>
</file>